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6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"/>
        <w:gridCol w:w="50"/>
        <w:gridCol w:w="658"/>
        <w:gridCol w:w="848"/>
        <w:gridCol w:w="990"/>
        <w:gridCol w:w="851"/>
        <w:gridCol w:w="851"/>
        <w:gridCol w:w="565"/>
        <w:gridCol w:w="707"/>
        <w:gridCol w:w="849"/>
        <w:gridCol w:w="848"/>
        <w:gridCol w:w="708"/>
        <w:gridCol w:w="565"/>
        <w:gridCol w:w="276"/>
        <w:gridCol w:w="136"/>
        <w:gridCol w:w="470"/>
        <w:gridCol w:w="1282"/>
        <w:gridCol w:w="82"/>
      </w:tblGrid>
      <w:tr w:rsidR="00406CD1" w:rsidRPr="00C34438" w14:paraId="2B913CF8" w14:textId="77777777" w:rsidTr="009A176A">
        <w:trPr>
          <w:gridAfter w:val="1"/>
          <w:wAfter w:w="82" w:type="dxa"/>
          <w:trHeight w:hRule="exact" w:val="574"/>
        </w:trPr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C93476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Cs/>
                <w:noProof/>
                <w:color w:val="000000"/>
                <w:w w:val="105"/>
                <w:sz w:val="12"/>
                <w:szCs w:val="12"/>
                <w:lang w:val="ru-RU" w:eastAsia="ru-RU"/>
              </w:rPr>
              <w:drawing>
                <wp:inline distT="0" distB="0" distL="0" distR="0" wp14:anchorId="262B285A" wp14:editId="60B7C4D5">
                  <wp:extent cx="1080269" cy="342827"/>
                  <wp:effectExtent l="0" t="0" r="5715" b="635"/>
                  <wp:docPr id="43" name="Рисунок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Рисунок 42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1080269" cy="3428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                                 </w:t>
            </w:r>
          </w:p>
        </w:tc>
        <w:tc>
          <w:tcPr>
            <w:tcW w:w="90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7AAF1" w14:textId="72368EBF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  <w:t>Единый платежный документ за Сентябрь 2024 г</w:t>
            </w:r>
            <w:r w:rsidR="000E3106"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  <w:t xml:space="preserve"> (</w:t>
            </w:r>
            <w:r w:rsidR="000E3106" w:rsidRPr="0043114A">
              <w:rPr>
                <w:highlight w:val="yellow"/>
              </w:rPr>
              <w:t>PERIOD</w:t>
            </w:r>
            <w:r w:rsidR="000E3106"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  <w:t>)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  <w:t xml:space="preserve">. по Лицевому счету </w:t>
            </w:r>
            <w:r w:rsidR="000E3106" w:rsidRPr="0043114A">
              <w:rPr>
                <w:highlight w:val="yellow"/>
              </w:rPr>
              <w:t>NLS</w:t>
            </w:r>
            <w:r w:rsidR="000E3106" w:rsidRPr="0043114A">
              <w:rPr>
                <w:highlight w:val="yellow"/>
                <w:lang w:val="ru-RU"/>
              </w:rPr>
              <w:t>_</w:t>
            </w:r>
            <w:r w:rsidR="000E3106" w:rsidRPr="0043114A">
              <w:rPr>
                <w:highlight w:val="yellow"/>
              </w:rPr>
              <w:t>ID</w:t>
            </w:r>
            <w:r w:rsidR="000E3106"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  <w:t xml:space="preserve"> </w:t>
            </w:r>
          </w:p>
          <w:p w14:paraId="4B979969" w14:textId="77777777" w:rsidR="00406CD1" w:rsidRDefault="00406CD1" w:rsidP="000E3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  <w:t xml:space="preserve">                                  </w:t>
            </w: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  <w:t xml:space="preserve">                     </w:t>
            </w:r>
          </w:p>
          <w:p w14:paraId="71D5A113" w14:textId="5ACB7D6D" w:rsidR="0034007D" w:rsidRPr="00D347D8" w:rsidRDefault="0034007D" w:rsidP="000E3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8"/>
                <w:lang w:val="ru-RU"/>
              </w:rPr>
            </w:pPr>
          </w:p>
        </w:tc>
      </w:tr>
      <w:tr w:rsidR="00406CD1" w:rsidRPr="00C34438" w14:paraId="04503439" w14:textId="77777777" w:rsidTr="009A176A">
        <w:trPr>
          <w:gridAfter w:val="1"/>
          <w:wAfter w:w="82" w:type="dxa"/>
          <w:trHeight w:val="2250"/>
        </w:trPr>
        <w:tc>
          <w:tcPr>
            <w:tcW w:w="4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DCB6E7" w14:textId="77777777" w:rsidR="00406CD1" w:rsidRPr="00A30946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A30946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>Получатель платежа:</w:t>
            </w:r>
          </w:p>
          <w:p w14:paraId="406D9E9C" w14:textId="77777777" w:rsidR="00C34438" w:rsidRPr="00C34438" w:rsidRDefault="00C34438" w:rsidP="00C34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Кировский филиал АО «ЭнергосбыТ Плюс» ИНН/КПП 5612042824/434543001, р/</w:t>
            </w:r>
            <w:proofErr w:type="spellStart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сч</w:t>
            </w:r>
            <w:proofErr w:type="spellEnd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. 40702810827000002345, в Отделение № 8612 ПАО Сбербанк </w:t>
            </w:r>
            <w:proofErr w:type="spellStart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г.Киров</w:t>
            </w:r>
            <w:proofErr w:type="spellEnd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БИК 043304609 к/</w:t>
            </w:r>
            <w:proofErr w:type="spellStart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сч</w:t>
            </w:r>
            <w:proofErr w:type="spellEnd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. 30101810500000000609, юр. адрес: 610046, г. Киров, ул. Преображенская, д.90, эл. почта: kirov@esplus.ru</w:t>
            </w:r>
          </w:p>
          <w:p w14:paraId="486A91D3" w14:textId="77777777" w:rsidR="00C34438" w:rsidRPr="00C34438" w:rsidRDefault="00C34438" w:rsidP="00C34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Акционерное общество "Куприт" ИНН/КПП 4346049110/434501001, р/</w:t>
            </w:r>
            <w:proofErr w:type="spellStart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сч</w:t>
            </w:r>
            <w:proofErr w:type="spellEnd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. 40702810500500000076, в АО КБ «Хлынов» г. Киров БИК 043304711 к/</w:t>
            </w:r>
            <w:proofErr w:type="spellStart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сч</w:t>
            </w:r>
            <w:proofErr w:type="spellEnd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. 30101810100000000711, юр. адрес: 610035, г. Киров, ул. Пугачева, д. 1Б, </w:t>
            </w:r>
            <w:proofErr w:type="spellStart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эт</w:t>
            </w:r>
            <w:proofErr w:type="spellEnd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/</w:t>
            </w:r>
            <w:proofErr w:type="spellStart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пом</w:t>
            </w:r>
            <w:proofErr w:type="spellEnd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3/2-11, эл. почта: cuprit@cuprit.ru</w:t>
            </w:r>
          </w:p>
          <w:p w14:paraId="4E8C2653" w14:textId="6E9DE560" w:rsidR="003777CB" w:rsidRPr="00C34438" w:rsidRDefault="00C34438" w:rsidP="00C34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highlight w:val="cyan"/>
                <w:lang w:val="ru-RU"/>
              </w:rPr>
            </w:pPr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Филиал «Кировский» ПАО «Т Плюс» ИНН/КПП 6315376946/434543001, р/</w:t>
            </w:r>
            <w:proofErr w:type="spellStart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сч</w:t>
            </w:r>
            <w:proofErr w:type="spellEnd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40702810500000050920, Банк ГПБ (АО), г. Москва, БИК 044525823 к/</w:t>
            </w:r>
            <w:proofErr w:type="spellStart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сч</w:t>
            </w:r>
            <w:proofErr w:type="spellEnd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30101810200000000823, юр. адрес: 610044, г. Киров, ул. Луганская, 51, эл. почта: kirov@esplus.ru</w:t>
            </w:r>
            <w:r w:rsidR="003777CB" w:rsidRPr="003777C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lang w:val="ru-RU"/>
              </w:rPr>
              <w:t xml:space="preserve">выводится исходя из наличия исполнителей услуг в файле </w:t>
            </w:r>
            <w:r w:rsidRPr="00C34438"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highlight w:val="cyan"/>
              </w:rPr>
              <w:t>common</w:t>
            </w:r>
            <w:r w:rsidRPr="00C34438"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highlight w:val="cyan"/>
                <w:lang w:val="ru-RU"/>
              </w:rPr>
              <w:t>.</w:t>
            </w:r>
            <w:r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highlight w:val="cyan"/>
              </w:rPr>
              <w:t>ISP</w:t>
            </w:r>
            <w:r w:rsidRPr="00C34438"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highlight w:val="cyan"/>
                <w:lang w:val="ru-RU"/>
              </w:rPr>
              <w:t>_</w:t>
            </w:r>
            <w:r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highlight w:val="cyan"/>
              </w:rPr>
              <w:t>NAME</w:t>
            </w:r>
            <w:r w:rsidRPr="00C34438"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highlight w:val="cyan"/>
                <w:lang w:val="ru-RU"/>
              </w:rPr>
              <w:t>= Кировский филиал АО "ЭнергосбыТ Плюс"/Акционерное общество "Куприт"/</w:t>
            </w:r>
          </w:p>
          <w:p w14:paraId="2870CCE7" w14:textId="4A34D97D" w:rsidR="00C34438" w:rsidRPr="00C34438" w:rsidRDefault="00C34438" w:rsidP="00C34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highlight w:val="cyan"/>
                <w:lang w:val="ru-RU"/>
              </w:rPr>
            </w:pPr>
            <w:r w:rsidRPr="00C34438"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highlight w:val="cyan"/>
                <w:lang w:val="ru-RU"/>
              </w:rPr>
              <w:t>Филиал "Кировский" ПАО "Т Плюс"</w:t>
            </w:r>
          </w:p>
          <w:p w14:paraId="792F9D91" w14:textId="77777777" w:rsidR="00B03F1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43114A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 xml:space="preserve">Адрес </w:t>
            </w:r>
            <w:r w:rsidR="00B073E9" w:rsidRPr="0043114A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офиса</w:t>
            </w:r>
            <w:r w:rsidRPr="00A30946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: </w:t>
            </w:r>
          </w:p>
          <w:p w14:paraId="4E933500" w14:textId="28D11695" w:rsidR="00C34438" w:rsidRPr="00C34438" w:rsidRDefault="00C34438" w:rsidP="00C34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</w:pPr>
            <w:proofErr w:type="spellStart"/>
            <w:r w:rsidRPr="00C34438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>г.Киров</w:t>
            </w:r>
            <w:proofErr w:type="spellEnd"/>
            <w:r w:rsidRPr="00C34438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, </w:t>
            </w:r>
            <w:proofErr w:type="spellStart"/>
            <w:r w:rsidRPr="00C34438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>ул.Всесвятская</w:t>
            </w:r>
            <w:proofErr w:type="spellEnd"/>
            <w:r w:rsidRPr="00C34438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>, 80/2</w:t>
            </w:r>
          </w:p>
          <w:p w14:paraId="24364849" w14:textId="40732AE9" w:rsidR="00B03F1B" w:rsidRPr="00B03F1B" w:rsidRDefault="00C34438" w:rsidP="00C34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Пн.-пт. 8:00 - </w:t>
            </w:r>
            <w:proofErr w:type="gramStart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18:00,сб</w:t>
            </w:r>
            <w:proofErr w:type="gramEnd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-вс. - выходной.1 число месяца - </w:t>
            </w:r>
            <w:proofErr w:type="spellStart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неприёмный</w:t>
            </w:r>
            <w:proofErr w:type="spellEnd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день</w:t>
            </w:r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</w:t>
            </w:r>
            <w:r w:rsidR="000E3106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>(</w:t>
            </w:r>
            <w:r w:rsidR="000E3106" w:rsidRPr="0043114A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OTDADR + OTDREGIM</w:t>
            </w:r>
            <w:r w:rsidR="000E3106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>)</w:t>
            </w:r>
          </w:p>
          <w:p w14:paraId="5490AD7F" w14:textId="43B2751B" w:rsidR="00C34438" w:rsidRPr="00C34438" w:rsidRDefault="00C34438" w:rsidP="00C34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C34438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г. Киров, ул. Менделеева 38 </w:t>
            </w:r>
          </w:p>
          <w:p w14:paraId="4D5CBD26" w14:textId="77777777" w:rsidR="00C34438" w:rsidRPr="00C34438" w:rsidRDefault="00C34438" w:rsidP="00C34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Пн.-пт. 8:00 - 17:00, </w:t>
            </w:r>
            <w:proofErr w:type="spellStart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сб</w:t>
            </w:r>
            <w:proofErr w:type="spellEnd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-вс. - выходной</w:t>
            </w:r>
          </w:p>
          <w:p w14:paraId="79D136BD" w14:textId="10A629A6" w:rsidR="00C34438" w:rsidRPr="00C34438" w:rsidRDefault="00C34438" w:rsidP="00C34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г</w:t>
            </w:r>
            <w:r w:rsidRPr="00C34438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. Киров, ул. Чапаева 69 корп. 3 </w:t>
            </w:r>
          </w:p>
          <w:p w14:paraId="433D84B4" w14:textId="7EC34882" w:rsidR="00B03F1B" w:rsidRDefault="00C34438" w:rsidP="00C34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Пн.-пт. 8:00 - </w:t>
            </w:r>
            <w:proofErr w:type="gramStart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17:00,обед</w:t>
            </w:r>
            <w:proofErr w:type="gramEnd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12:00 - 13:00, </w:t>
            </w:r>
            <w:proofErr w:type="spellStart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сб</w:t>
            </w:r>
            <w:proofErr w:type="spellEnd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-вс.- выходной. 1 число месяца - </w:t>
            </w:r>
            <w:proofErr w:type="spellStart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неприёмный</w:t>
            </w:r>
            <w:proofErr w:type="spellEnd"/>
            <w:r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день</w:t>
            </w:r>
            <w:r w:rsidRPr="00C34438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 xml:space="preserve"> 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(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</w:rPr>
              <w:t>Label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)</w:t>
            </w:r>
          </w:p>
          <w:p w14:paraId="382E6472" w14:textId="1EDEB3D7" w:rsidR="000E3106" w:rsidRPr="000E3106" w:rsidRDefault="00406CD1" w:rsidP="000E3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highlight w:val="cyan"/>
                <w:lang w:val="ru-RU"/>
              </w:rPr>
            </w:pPr>
            <w:r w:rsidRPr="00A30946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>Сайт</w:t>
            </w:r>
            <w:r w:rsidRPr="00A30946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: </w:t>
            </w:r>
            <w:r w:rsidR="00C34438" w:rsidRPr="00C3443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kirov.esplus.ru </w:t>
            </w:r>
            <w:r w:rsidR="000E3106" w:rsidRPr="000E3106"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lang w:val="ru-RU"/>
              </w:rPr>
              <w:t>(ФИКС)</w:t>
            </w:r>
          </w:p>
          <w:p w14:paraId="456DD2FF" w14:textId="5374200E" w:rsidR="00406CD1" w:rsidRPr="00F3152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A30946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>Контакт-центр</w:t>
            </w:r>
            <w:r w:rsidRPr="00A30946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: </w:t>
            </w:r>
            <w:r w:rsidR="0040698C" w:rsidRPr="0040698C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88332205977, пн.-вс. 8:00-20:00</w:t>
            </w:r>
            <w:r w:rsidR="0034007D" w:rsidRPr="0034007D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(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</w:rPr>
              <w:t>Label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1)</w:t>
            </w:r>
            <w:r w:rsidR="00F3152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</w:t>
            </w:r>
          </w:p>
          <w:p w14:paraId="214460B2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A30946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>Единый номер для передачи показаний</w:t>
            </w:r>
            <w:r w:rsidRPr="00A30946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: </w:t>
            </w:r>
          </w:p>
          <w:p w14:paraId="573E6142" w14:textId="436AE7F3" w:rsidR="00406CD1" w:rsidRPr="0034007D" w:rsidRDefault="0040698C" w:rsidP="00F31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 w:rsidRPr="0040698C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8(8332)20-59-29</w:t>
            </w:r>
            <w:r w:rsidRPr="0040698C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 xml:space="preserve"> 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(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</w:rPr>
              <w:t>Label</w:t>
            </w:r>
            <w:r w:rsid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</w:rPr>
              <w:t>2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)</w:t>
            </w:r>
          </w:p>
        </w:tc>
        <w:tc>
          <w:tcPr>
            <w:tcW w:w="4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25FD97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>Потребитель (плательщик)</w:t>
            </w:r>
          </w:p>
          <w:p w14:paraId="3F7E50D0" w14:textId="4E052D02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>Иванов Иван Иванович</w:t>
            </w:r>
            <w:r w:rsidR="00402E69"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</w:t>
            </w:r>
            <w:r w:rsidR="00402E69" w:rsidRPr="0043114A"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highlight w:val="yellow"/>
                <w:lang w:val="ru-RU"/>
              </w:rPr>
              <w:t>FIO</w:t>
            </w:r>
          </w:p>
          <w:p w14:paraId="6BEF15EC" w14:textId="072DB900" w:rsidR="00406CD1" w:rsidRPr="0034007D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>Адрес</w:t>
            </w:r>
            <w:r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 xml:space="preserve">: 613047, 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>г</w:t>
            </w:r>
            <w:r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 xml:space="preserve">. </w:t>
            </w:r>
            <w:r w:rsidR="00DA19AB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>Киров</w:t>
            </w:r>
            <w:bookmarkStart w:id="0" w:name="_GoBack"/>
            <w:bookmarkEnd w:id="0"/>
            <w:r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 xml:space="preserve">, </w:t>
            </w:r>
          </w:p>
          <w:p w14:paraId="4E29012F" w14:textId="784ABC81" w:rsidR="00406CD1" w:rsidRPr="0034007D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</w:rPr>
            </w:pPr>
            <w:proofErr w:type="spellStart"/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>ул</w:t>
            </w:r>
            <w:proofErr w:type="spellEnd"/>
            <w:r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 xml:space="preserve">. </w:t>
            </w:r>
            <w:r w:rsidR="0034007D"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_________________</w:t>
            </w:r>
            <w:r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>д</w:t>
            </w:r>
            <w:r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 xml:space="preserve">.9, </w:t>
            </w:r>
            <w:proofErr w:type="spellStart"/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>кв</w:t>
            </w:r>
            <w:proofErr w:type="spellEnd"/>
            <w:r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.10</w:t>
            </w:r>
            <w:r w:rsidR="00402E69"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r w:rsidR="00402E69"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</w:rPr>
              <w:t>OZIP OVILLAGE OSTREET OHOUSE OKORP OAPART</w:t>
            </w:r>
          </w:p>
          <w:p w14:paraId="161F4B0F" w14:textId="268A43A9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>Кол-во комнат: 1.</w:t>
            </w:r>
            <w:r w:rsidR="00402E69" w:rsidRPr="00B460BB">
              <w:rPr>
                <w:lang w:val="ru-RU"/>
              </w:rPr>
              <w:t xml:space="preserve"> </w:t>
            </w:r>
            <w:r w:rsidR="00402E69" w:rsidRPr="0043114A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  <w:lang w:val="ru-RU"/>
              </w:rPr>
              <w:t>KOLROOMS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</w:t>
            </w:r>
          </w:p>
          <w:p w14:paraId="498F2FE7" w14:textId="357DCF76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Общая площадь: 31,2 м². </w:t>
            </w:r>
            <w:r w:rsidR="00402E69" w:rsidRPr="0043114A"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highlight w:val="yellow"/>
                <w:lang w:val="ru-RU"/>
              </w:rPr>
              <w:t>SQTOTAL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Кол-во проживающих: 1.</w:t>
            </w:r>
            <w:r w:rsidR="00402E69" w:rsidRPr="00402E69">
              <w:rPr>
                <w:lang w:val="ru-RU"/>
              </w:rPr>
              <w:t xml:space="preserve"> </w:t>
            </w:r>
            <w:r w:rsidR="00402E69" w:rsidRPr="0043114A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  <w:lang w:val="ru-RU"/>
              </w:rPr>
              <w:t>MENS</w:t>
            </w:r>
          </w:p>
          <w:p w14:paraId="152D8644" w14:textId="50411819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>Стационарная электроплита: нет.</w:t>
            </w:r>
            <w:r w:rsidR="00402E69" w:rsidRPr="00402E69">
              <w:rPr>
                <w:lang w:val="ru-RU"/>
              </w:rPr>
              <w:t xml:space="preserve"> </w:t>
            </w:r>
            <w:r w:rsidR="00402E69" w:rsidRPr="0043114A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  <w:lang w:val="ru-RU"/>
              </w:rPr>
              <w:t>EL_PLITA</w:t>
            </w:r>
            <w:r w:rsidRPr="0043114A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  <w:lang w:val="ru-RU"/>
              </w:rPr>
              <w:t xml:space="preserve"> 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Электроотопительная установка: нет.</w:t>
            </w:r>
            <w:r w:rsidR="00402E69" w:rsidRPr="00402E69">
              <w:rPr>
                <w:lang w:val="ru-RU"/>
              </w:rPr>
              <w:t xml:space="preserve"> </w:t>
            </w:r>
            <w:r w:rsidR="00402E69" w:rsidRPr="0043114A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  <w:lang w:val="ru-RU"/>
              </w:rPr>
              <w:t>EL_UST</w:t>
            </w:r>
          </w:p>
          <w:p w14:paraId="0E848DE9" w14:textId="181DAF24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Cs w:val="16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>Итого к оплате: 3 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>3</w:t>
            </w: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>47,19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 xml:space="preserve"> р.</w:t>
            </w:r>
            <w:r w:rsidR="00402E69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 xml:space="preserve"> </w:t>
            </w:r>
            <w:r w:rsidR="00402E69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highlight w:val="yellow"/>
                <w:lang w:val="ru-RU"/>
              </w:rPr>
              <w:t>ITOGO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 xml:space="preserve"> </w:t>
            </w:r>
          </w:p>
          <w:p w14:paraId="0E44E7C2" w14:textId="45F394B3" w:rsidR="00406CD1" w:rsidRPr="00402E69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>Срок оплаты</w:t>
            </w:r>
            <w:r w:rsidR="00402E69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 xml:space="preserve"> до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 xml:space="preserve">: </w:t>
            </w: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>ДД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>.10.2024</w:t>
            </w:r>
            <w:r w:rsidR="00402E69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 xml:space="preserve"> </w:t>
            </w:r>
            <w:r w:rsidR="00402E69" w:rsidRPr="00402E69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highlight w:val="yellow"/>
                <w:lang w:val="ru-RU"/>
              </w:rPr>
              <w:t>DAT_OPL</w:t>
            </w:r>
          </w:p>
        </w:tc>
        <w:tc>
          <w:tcPr>
            <w:tcW w:w="1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BB53A" w14:textId="6D2DD8C8" w:rsidR="00406CD1" w:rsidRDefault="0034007D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2E26F37" wp14:editId="249D5C7C">
                  <wp:extent cx="650434" cy="62910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288" cy="646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F4F378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lang w:val="ru-RU"/>
              </w:rPr>
            </w:pPr>
            <w:r>
              <w:rPr>
                <w:rFonts w:ascii="Tahoma" w:hAnsi="Tahoma" w:cs="Tahoma"/>
                <w:sz w:val="16"/>
                <w:lang w:val="ru-RU"/>
              </w:rPr>
              <w:t>Отсканируйте</w:t>
            </w:r>
            <w:r w:rsidRPr="00D347D8">
              <w:rPr>
                <w:rFonts w:ascii="Tahoma" w:hAnsi="Tahoma" w:cs="Tahoma"/>
                <w:sz w:val="16"/>
                <w:lang w:val="ru-RU"/>
              </w:rPr>
              <w:t xml:space="preserve"> QR</w:t>
            </w:r>
            <w:r>
              <w:rPr>
                <w:rFonts w:ascii="Tahoma" w:hAnsi="Tahoma" w:cs="Tahoma"/>
                <w:sz w:val="16"/>
                <w:lang w:val="ru-RU"/>
              </w:rPr>
              <w:t xml:space="preserve"> в приложении банка</w:t>
            </w:r>
          </w:p>
          <w:p w14:paraId="18E42AF2" w14:textId="460232E3" w:rsidR="0034007D" w:rsidRPr="0034007D" w:rsidRDefault="0034007D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lang w:val="ru-RU"/>
              </w:rPr>
            </w:pPr>
            <w:r w:rsidRPr="0034007D">
              <w:rPr>
                <w:rFonts w:ascii="Tahoma" w:hAnsi="Tahoma" w:cs="Tahoma"/>
                <w:sz w:val="16"/>
                <w:lang w:val="ru-RU"/>
              </w:rPr>
              <w:t>(</w:t>
            </w:r>
            <w:r w:rsidRPr="0034007D">
              <w:rPr>
                <w:highlight w:val="yellow"/>
              </w:rPr>
              <w:t>QR</w:t>
            </w:r>
            <w:r w:rsidRPr="0034007D">
              <w:rPr>
                <w:highlight w:val="yellow"/>
                <w:lang w:val="ru-RU"/>
              </w:rPr>
              <w:t xml:space="preserve"> 1 и </w:t>
            </w:r>
            <w:r w:rsidRPr="0034007D">
              <w:rPr>
                <w:highlight w:val="yellow"/>
              </w:rPr>
              <w:t>QR</w:t>
            </w:r>
            <w:r w:rsidRPr="0034007D">
              <w:rPr>
                <w:highlight w:val="yellow"/>
                <w:lang w:val="ru-RU"/>
              </w:rPr>
              <w:t xml:space="preserve"> 2 и </w:t>
            </w:r>
            <w:r w:rsidRPr="0034007D">
              <w:rPr>
                <w:highlight w:val="yellow"/>
              </w:rPr>
              <w:t>QR</w:t>
            </w:r>
            <w:r w:rsidRPr="0034007D">
              <w:rPr>
                <w:highlight w:val="yellow"/>
                <w:lang w:val="ru-RU"/>
              </w:rPr>
              <w:t xml:space="preserve"> 3</w:t>
            </w:r>
            <w:r>
              <w:rPr>
                <w:lang w:val="ru-RU"/>
              </w:rPr>
              <w:t xml:space="preserve"> + логотип</w:t>
            </w:r>
            <w:r w:rsidRPr="0034007D">
              <w:rPr>
                <w:rFonts w:ascii="Tahoma" w:hAnsi="Tahoma" w:cs="Tahoma"/>
                <w:sz w:val="16"/>
                <w:lang w:val="ru-RU"/>
              </w:rPr>
              <w:t>)</w:t>
            </w:r>
          </w:p>
        </w:tc>
      </w:tr>
      <w:tr w:rsidR="00406CD1" w:rsidRPr="00C34438" w14:paraId="744D731D" w14:textId="77777777" w:rsidTr="00C437AD">
        <w:trPr>
          <w:gridAfter w:val="1"/>
          <w:wAfter w:w="82" w:type="dxa"/>
          <w:trHeight w:hRule="exact" w:val="1443"/>
        </w:trPr>
        <w:tc>
          <w:tcPr>
            <w:tcW w:w="1078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F02BED" w14:textId="652A01CA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2"/>
                <w:szCs w:val="12"/>
                <w:lang w:val="ru-RU"/>
              </w:rPr>
            </w:pPr>
            <w:r w:rsidRPr="00D347D8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>Исполнители услуг:</w:t>
            </w:r>
            <w:r w:rsidR="001540E6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="007A6C98" w:rsidRPr="0043114A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common</w:t>
            </w:r>
            <w:proofErr w:type="spellEnd"/>
          </w:p>
          <w:p w14:paraId="326EDC90" w14:textId="6AC74274" w:rsidR="00406CD1" w:rsidRPr="00FD46A9" w:rsidRDefault="00C437AD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2"/>
                <w:szCs w:val="12"/>
                <w:highlight w:val="darkGray"/>
                <w:lang w:val="ru-RU"/>
              </w:rPr>
            </w:pPr>
            <w:r w:rsidRPr="00C437AD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 xml:space="preserve">ПАО «Т Плюс» (143421, Московская область, </w:t>
            </w:r>
            <w:proofErr w:type="spellStart"/>
            <w:r w:rsidRPr="00C437AD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>г.о</w:t>
            </w:r>
            <w:proofErr w:type="spellEnd"/>
            <w:r w:rsidRPr="00C437AD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>. Красногорск, автодорога Балтия тер., км 26-й, д. 5, стр.3, офис 506) в лице Филиала «</w:t>
            </w:r>
            <w:r w:rsidR="0040698C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>Кировский</w:t>
            </w:r>
            <w:r w:rsidRPr="00C437AD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>» ПАО «Т Плюс»</w:t>
            </w:r>
            <w:r w:rsidR="00406CD1" w:rsidRPr="00D347D8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>"</w:t>
            </w:r>
            <w:r w:rsidR="007A6C98" w:rsidRPr="007A6C98">
              <w:rPr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b/>
                <w:bCs/>
                <w:sz w:val="12"/>
                <w:szCs w:val="12"/>
                <w:highlight w:val="cyan"/>
                <w:lang w:val="ru-RU"/>
              </w:rPr>
              <w:t>ISP_NAME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, 610046, </w:t>
            </w:r>
            <w:proofErr w:type="spellStart"/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г.</w:t>
            </w:r>
            <w:r w:rsidR="0040698C">
              <w:rPr>
                <w:rFonts w:ascii="Tahoma" w:hAnsi="Tahoma" w:cs="Tahoma"/>
                <w:sz w:val="12"/>
                <w:szCs w:val="12"/>
                <w:lang w:val="ru-RU"/>
              </w:rPr>
              <w:t>Киров</w:t>
            </w:r>
            <w:proofErr w:type="spellEnd"/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, </w:t>
            </w:r>
            <w:proofErr w:type="spellStart"/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ул.Преображенская</w:t>
            </w:r>
            <w:proofErr w:type="spellEnd"/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, 90</w:t>
            </w:r>
            <w:r w:rsidR="007A6C98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ISP_ADR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, </w:t>
            </w:r>
            <w:r w:rsidR="00406CD1" w:rsidRPr="00D347D8">
              <w:rPr>
                <w:rFonts w:ascii="Tahoma" w:hAnsi="Tahoma" w:cs="Tahoma"/>
                <w:sz w:val="12"/>
                <w:szCs w:val="12"/>
              </w:rPr>
              <w:t>e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-</w:t>
            </w:r>
            <w:r w:rsidR="00406CD1" w:rsidRPr="00D347D8">
              <w:rPr>
                <w:rFonts w:ascii="Tahoma" w:hAnsi="Tahoma" w:cs="Tahoma"/>
                <w:sz w:val="12"/>
                <w:szCs w:val="12"/>
              </w:rPr>
              <w:t>mail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: </w:t>
            </w:r>
            <w:proofErr w:type="spellStart"/>
            <w:r w:rsidR="0040698C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</w:rPr>
              <w:t>kirov</w:t>
            </w:r>
            <w:proofErr w:type="spellEnd"/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@</w:t>
            </w:r>
            <w:proofErr w:type="spellStart"/>
            <w:r w:rsidR="00406CD1" w:rsidRPr="00D347D8">
              <w:rPr>
                <w:rFonts w:ascii="Tahoma" w:hAnsi="Tahoma" w:cs="Tahoma"/>
                <w:sz w:val="12"/>
                <w:szCs w:val="12"/>
              </w:rPr>
              <w:t>esplus</w:t>
            </w:r>
            <w:proofErr w:type="spellEnd"/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.</w:t>
            </w:r>
            <w:proofErr w:type="spellStart"/>
            <w:r w:rsidR="00406CD1" w:rsidRPr="00D347D8">
              <w:rPr>
                <w:rFonts w:ascii="Tahoma" w:hAnsi="Tahoma" w:cs="Tahoma"/>
                <w:sz w:val="12"/>
                <w:szCs w:val="12"/>
              </w:rPr>
              <w:t>ru</w:t>
            </w:r>
            <w:proofErr w:type="spellEnd"/>
            <w:r w:rsidR="007A6C98" w:rsidRPr="007A6C98">
              <w:rPr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</w:rPr>
              <w:t>ISP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_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</w:rPr>
              <w:t>EMAIL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, </w:t>
            </w:r>
            <w:r w:rsidR="007A6C98">
              <w:rPr>
                <w:rFonts w:ascii="Tahoma" w:hAnsi="Tahoma" w:cs="Tahoma"/>
                <w:sz w:val="12"/>
                <w:szCs w:val="12"/>
                <w:lang w:val="ru-RU"/>
              </w:rPr>
              <w:t xml:space="preserve">сайт: </w:t>
            </w:r>
            <w:proofErr w:type="spellStart"/>
            <w:r w:rsidR="0040698C">
              <w:rPr>
                <w:rFonts w:ascii="Tahoma" w:hAnsi="Tahoma" w:cs="Tahoma"/>
                <w:sz w:val="12"/>
                <w:szCs w:val="12"/>
              </w:rPr>
              <w:t>kirov</w:t>
            </w:r>
            <w:proofErr w:type="spellEnd"/>
            <w:r w:rsidR="0040698C">
              <w:rPr>
                <w:rFonts w:ascii="Tahoma" w:hAnsi="Tahoma" w:cs="Tahoma"/>
                <w:sz w:val="12"/>
                <w:szCs w:val="12"/>
                <w:lang w:val="ru-RU"/>
              </w:rPr>
              <w:t>.</w:t>
            </w:r>
            <w:proofErr w:type="spellStart"/>
            <w:r w:rsidRPr="00C437AD">
              <w:rPr>
                <w:rFonts w:ascii="Tahoma" w:hAnsi="Tahoma" w:cs="Tahoma"/>
                <w:sz w:val="12"/>
                <w:szCs w:val="12"/>
              </w:rPr>
              <w:t>esplus</w:t>
            </w:r>
            <w:proofErr w:type="spellEnd"/>
            <w:r w:rsidRPr="00E73BBD">
              <w:rPr>
                <w:rFonts w:ascii="Tahoma" w:hAnsi="Tahoma" w:cs="Tahoma"/>
                <w:sz w:val="12"/>
                <w:szCs w:val="12"/>
                <w:lang w:val="ru-RU"/>
              </w:rPr>
              <w:t>.</w:t>
            </w:r>
            <w:proofErr w:type="spellStart"/>
            <w:r w:rsidRPr="00C437AD">
              <w:rPr>
                <w:rFonts w:ascii="Tahoma" w:hAnsi="Tahoma" w:cs="Tahoma"/>
                <w:sz w:val="12"/>
                <w:szCs w:val="12"/>
              </w:rPr>
              <w:t>ru</w:t>
            </w:r>
            <w:proofErr w:type="spellEnd"/>
            <w:r w:rsidRPr="00E73BBD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</w:rPr>
              <w:t>ISP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_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</w:rPr>
              <w:t>SITE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;</w:t>
            </w:r>
            <w:r w:rsidR="00406CD1">
              <w:rPr>
                <w:rFonts w:ascii="Tahoma" w:hAnsi="Tahoma" w:cs="Tahoma"/>
                <w:sz w:val="12"/>
                <w:szCs w:val="12"/>
                <w:lang w:val="ru-RU"/>
              </w:rPr>
              <w:t xml:space="preserve"> тел.:</w:t>
            </w:r>
            <w:r w:rsidR="00406CD1" w:rsidRPr="00CF7864">
              <w:rPr>
                <w:lang w:val="ru-RU"/>
              </w:rPr>
              <w:t xml:space="preserve"> </w:t>
            </w:r>
            <w:r w:rsidR="00406CD1">
              <w:rPr>
                <w:rFonts w:ascii="Tahoma" w:hAnsi="Tahoma" w:cs="Tahoma"/>
                <w:sz w:val="12"/>
                <w:szCs w:val="12"/>
                <w:lang w:val="ru-RU"/>
              </w:rPr>
              <w:t>8(800)</w:t>
            </w:r>
            <w:r w:rsidR="00406CD1" w:rsidRPr="00CF7864">
              <w:rPr>
                <w:rFonts w:ascii="Tahoma" w:hAnsi="Tahoma" w:cs="Tahoma"/>
                <w:sz w:val="12"/>
                <w:szCs w:val="12"/>
                <w:lang w:val="ru-RU"/>
              </w:rPr>
              <w:t>100-75-30</w:t>
            </w:r>
            <w:r w:rsidR="007A6C98" w:rsidRPr="007A6C98">
              <w:rPr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ISP_PHONE</w:t>
            </w:r>
            <w:r w:rsidR="00406CD1">
              <w:rPr>
                <w:rFonts w:ascii="Tahoma" w:hAnsi="Tahoma" w:cs="Tahoma"/>
                <w:sz w:val="12"/>
                <w:szCs w:val="12"/>
                <w:lang w:val="ru-RU"/>
              </w:rPr>
              <w:t xml:space="preserve">, 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ИНН/КПП 5612042824/434543001</w:t>
            </w:r>
            <w:r w:rsidR="007A6C98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ISP_INN/ISP_KPP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, </w:t>
            </w:r>
            <w:proofErr w:type="spellStart"/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р.сч</w:t>
            </w:r>
            <w:proofErr w:type="spellEnd"/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 40702810827000002345</w:t>
            </w:r>
            <w:r w:rsidR="007A6C98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ISP_RS</w:t>
            </w:r>
            <w:r w:rsidR="00406CD1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 xml:space="preserve">, 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в Кировское отделение №8612 ПАО Сбербанк</w:t>
            </w:r>
            <w:r w:rsidR="007A6C98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ISP_BANK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, </w:t>
            </w:r>
            <w:r w:rsidR="0040698C">
              <w:rPr>
                <w:rFonts w:ascii="Tahoma" w:hAnsi="Tahoma" w:cs="Tahoma"/>
                <w:sz w:val="12"/>
                <w:szCs w:val="12"/>
                <w:lang w:val="ru-RU"/>
              </w:rPr>
              <w:t>Киров,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proofErr w:type="spellStart"/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ул.Дерендяева</w:t>
            </w:r>
            <w:proofErr w:type="spellEnd"/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, 25</w:t>
            </w:r>
            <w:r w:rsidR="007A6C98" w:rsidRPr="007A6C98">
              <w:rPr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ISP_BNKADR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, БИК 043304609</w:t>
            </w:r>
            <w:r w:rsidR="007A6C98" w:rsidRPr="007A6C98">
              <w:rPr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ISP_BIK</w:t>
            </w:r>
            <w:r w:rsidR="00406CD1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 xml:space="preserve">, 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к/</w:t>
            </w:r>
            <w:proofErr w:type="spellStart"/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сч</w:t>
            </w:r>
            <w:proofErr w:type="spellEnd"/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 30101810500000000609</w:t>
            </w:r>
            <w:r w:rsidR="007A6C98" w:rsidRPr="007A6C98">
              <w:rPr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ISP_KS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, предоставляемые услуги: </w:t>
            </w:r>
            <w:r w:rsidR="0040698C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ГВС-тепловая </w:t>
            </w:r>
            <w:proofErr w:type="spellStart"/>
            <w:r w:rsidR="0040698C" w:rsidRPr="00D347D8">
              <w:rPr>
                <w:rFonts w:ascii="Tahoma" w:hAnsi="Tahoma" w:cs="Tahoma"/>
                <w:sz w:val="12"/>
                <w:szCs w:val="12"/>
                <w:lang w:val="ru-RU"/>
              </w:rPr>
              <w:t>энергия,ГВС-теплоноситель,Отопление,Плата</w:t>
            </w:r>
            <w:proofErr w:type="spellEnd"/>
            <w:r w:rsidR="0040698C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 за установку ОДПУ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darkGray"/>
                <w:lang w:val="ru-RU"/>
              </w:rPr>
              <w:t>SERV_NAME</w:t>
            </w:r>
          </w:p>
          <w:p w14:paraId="08EC823F" w14:textId="0FC2CDAE" w:rsidR="00406CD1" w:rsidRPr="00C437AD" w:rsidRDefault="0040698C" w:rsidP="00406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2"/>
                <w:szCs w:val="12"/>
                <w:lang w:val="ru-RU"/>
              </w:rPr>
            </w:pPr>
            <w:r w:rsidRPr="0040698C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 xml:space="preserve">АО "ЭнергосбыТ Плюс" (143421, Московская область, </w:t>
            </w:r>
            <w:proofErr w:type="spellStart"/>
            <w:r w:rsidRPr="0040698C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>г.о</w:t>
            </w:r>
            <w:proofErr w:type="spellEnd"/>
            <w:r w:rsidRPr="0040698C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 xml:space="preserve">. Красногорск, автодорога Балтия тер., км 26-й, д. 5, стр.3, офис 513) в лице Кировского </w:t>
            </w:r>
            <w:r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>филиала АО «ЭнергосбыТ Плюс»</w:t>
            </w:r>
            <w:r w:rsidRPr="0040698C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 xml:space="preserve">, </w:t>
            </w:r>
            <w:r w:rsidRPr="0040698C">
              <w:rPr>
                <w:rFonts w:ascii="Tahoma" w:hAnsi="Tahoma" w:cs="Tahoma"/>
                <w:bCs/>
                <w:sz w:val="12"/>
                <w:szCs w:val="12"/>
                <w:lang w:val="ru-RU"/>
              </w:rPr>
              <w:t xml:space="preserve">610046, </w:t>
            </w:r>
            <w:proofErr w:type="spellStart"/>
            <w:r w:rsidRPr="0040698C">
              <w:rPr>
                <w:rFonts w:ascii="Tahoma" w:hAnsi="Tahoma" w:cs="Tahoma"/>
                <w:bCs/>
                <w:sz w:val="12"/>
                <w:szCs w:val="12"/>
                <w:lang w:val="ru-RU"/>
              </w:rPr>
              <w:t>г.Киров</w:t>
            </w:r>
            <w:proofErr w:type="spellEnd"/>
            <w:r w:rsidRPr="0040698C">
              <w:rPr>
                <w:rFonts w:ascii="Tahoma" w:hAnsi="Tahoma" w:cs="Tahoma"/>
                <w:bCs/>
                <w:sz w:val="12"/>
                <w:szCs w:val="12"/>
                <w:lang w:val="ru-RU"/>
              </w:rPr>
              <w:t xml:space="preserve">, </w:t>
            </w:r>
            <w:proofErr w:type="spellStart"/>
            <w:r w:rsidRPr="0040698C">
              <w:rPr>
                <w:rFonts w:ascii="Tahoma" w:hAnsi="Tahoma" w:cs="Tahoma"/>
                <w:bCs/>
                <w:sz w:val="12"/>
                <w:szCs w:val="12"/>
                <w:lang w:val="ru-RU"/>
              </w:rPr>
              <w:t>ул.Преображенская</w:t>
            </w:r>
            <w:proofErr w:type="spellEnd"/>
            <w:r w:rsidRPr="0040698C">
              <w:rPr>
                <w:rFonts w:ascii="Tahoma" w:hAnsi="Tahoma" w:cs="Tahoma"/>
                <w:bCs/>
                <w:sz w:val="12"/>
                <w:szCs w:val="12"/>
                <w:lang w:val="ru-RU"/>
              </w:rPr>
              <w:t>, 90, e-</w:t>
            </w:r>
            <w:proofErr w:type="spellStart"/>
            <w:r w:rsidRPr="0040698C">
              <w:rPr>
                <w:rFonts w:ascii="Tahoma" w:hAnsi="Tahoma" w:cs="Tahoma"/>
                <w:bCs/>
                <w:sz w:val="12"/>
                <w:szCs w:val="12"/>
                <w:lang w:val="ru-RU"/>
              </w:rPr>
              <w:t>mail</w:t>
            </w:r>
            <w:proofErr w:type="spellEnd"/>
            <w:r w:rsidRPr="0040698C">
              <w:rPr>
                <w:rFonts w:ascii="Tahoma" w:hAnsi="Tahoma" w:cs="Tahoma"/>
                <w:bCs/>
                <w:sz w:val="12"/>
                <w:szCs w:val="12"/>
                <w:lang w:val="ru-RU"/>
              </w:rPr>
              <w:t xml:space="preserve">: kirov@esplus.ru, KIROV.ESPLUS.RU; ИНН/КПП 5612042824/434543001, </w:t>
            </w:r>
            <w:proofErr w:type="spellStart"/>
            <w:r w:rsidRPr="0040698C">
              <w:rPr>
                <w:rFonts w:ascii="Tahoma" w:hAnsi="Tahoma" w:cs="Tahoma"/>
                <w:bCs/>
                <w:sz w:val="12"/>
                <w:szCs w:val="12"/>
                <w:lang w:val="ru-RU"/>
              </w:rPr>
              <w:t>р.сч</w:t>
            </w:r>
            <w:proofErr w:type="spellEnd"/>
            <w:r w:rsidRPr="0040698C">
              <w:rPr>
                <w:rFonts w:ascii="Tahoma" w:hAnsi="Tahoma" w:cs="Tahoma"/>
                <w:bCs/>
                <w:sz w:val="12"/>
                <w:szCs w:val="12"/>
                <w:lang w:val="ru-RU"/>
              </w:rPr>
              <w:t xml:space="preserve"> 40702810827000002345, в Кировское отделение №8612 ПАО Сбербанк, Киров </w:t>
            </w:r>
            <w:proofErr w:type="spellStart"/>
            <w:r w:rsidRPr="0040698C">
              <w:rPr>
                <w:rFonts w:ascii="Tahoma" w:hAnsi="Tahoma" w:cs="Tahoma"/>
                <w:bCs/>
                <w:sz w:val="12"/>
                <w:szCs w:val="12"/>
                <w:lang w:val="ru-RU"/>
              </w:rPr>
              <w:t>ул.Дерендяева</w:t>
            </w:r>
            <w:proofErr w:type="spellEnd"/>
            <w:r w:rsidRPr="0040698C">
              <w:rPr>
                <w:rFonts w:ascii="Tahoma" w:hAnsi="Tahoma" w:cs="Tahoma"/>
                <w:bCs/>
                <w:sz w:val="12"/>
                <w:szCs w:val="12"/>
                <w:lang w:val="ru-RU"/>
              </w:rPr>
              <w:t>, 25, БИК 043304609, к/</w:t>
            </w:r>
            <w:proofErr w:type="spellStart"/>
            <w:r w:rsidRPr="0040698C">
              <w:rPr>
                <w:rFonts w:ascii="Tahoma" w:hAnsi="Tahoma" w:cs="Tahoma"/>
                <w:bCs/>
                <w:sz w:val="12"/>
                <w:szCs w:val="12"/>
                <w:lang w:val="ru-RU"/>
              </w:rPr>
              <w:t>сч</w:t>
            </w:r>
            <w:proofErr w:type="spellEnd"/>
            <w:r w:rsidRPr="0040698C">
              <w:rPr>
                <w:rFonts w:ascii="Tahoma" w:hAnsi="Tahoma" w:cs="Tahoma"/>
                <w:bCs/>
                <w:sz w:val="12"/>
                <w:szCs w:val="12"/>
                <w:lang w:val="ru-RU"/>
              </w:rPr>
              <w:t xml:space="preserve"> 30101810500000000609, предоставляемые услуги: Электроснабжение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</w:p>
        </w:tc>
      </w:tr>
      <w:tr w:rsidR="00406CD1" w:rsidRPr="00C34438" w14:paraId="4FD1E0AE" w14:textId="77777777" w:rsidTr="009A176A">
        <w:trPr>
          <w:gridAfter w:val="1"/>
          <w:wAfter w:w="82" w:type="dxa"/>
          <w:trHeight w:hRule="exact" w:val="251"/>
        </w:trPr>
        <w:tc>
          <w:tcPr>
            <w:tcW w:w="10780" w:type="dxa"/>
            <w:gridSpan w:val="17"/>
            <w:tcBorders>
              <w:top w:val="single" w:sz="4" w:space="0" w:color="auto"/>
            </w:tcBorders>
            <w:shd w:val="clear" w:color="auto" w:fill="80808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A4623A2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>Расчет размера платы за коммунальные услуги</w:t>
            </w: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и иные платежи</w:t>
            </w:r>
          </w:p>
        </w:tc>
      </w:tr>
      <w:tr w:rsidR="00406CD1" w:rsidRPr="00F027DF" w14:paraId="6C461C55" w14:textId="77777777" w:rsidTr="00DA057B">
        <w:trPr>
          <w:gridAfter w:val="1"/>
          <w:wAfter w:w="82" w:type="dxa"/>
          <w:trHeight w:hRule="exact" w:val="813"/>
        </w:trPr>
        <w:tc>
          <w:tcPr>
            <w:tcW w:w="1682" w:type="dxa"/>
            <w:gridSpan w:val="4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37F552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</w:pPr>
            <w:proofErr w:type="spellStart"/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Вид</w:t>
            </w:r>
            <w:proofErr w:type="spellEnd"/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 xml:space="preserve"> </w:t>
            </w:r>
            <w:proofErr w:type="spellStart"/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услуги</w:t>
            </w:r>
            <w:proofErr w:type="spellEnd"/>
          </w:p>
          <w:p w14:paraId="41A56374" w14:textId="038D7464" w:rsidR="00DA057B" w:rsidRPr="00D347D8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</w:rPr>
            </w:pPr>
            <w:r w:rsidRPr="00FD46A9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highlight w:val="darkGray"/>
              </w:rPr>
              <w:t>SERV_NAME, UNIT, SUBSRV</w:t>
            </w:r>
          </w:p>
        </w:tc>
        <w:tc>
          <w:tcPr>
            <w:tcW w:w="990" w:type="dxa"/>
            <w:shd w:val="clear" w:color="auto" w:fill="F2F2F2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0E536BB" w14:textId="66D20814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Состояние счета на начало периода, руб.</w:t>
            </w:r>
            <w:r w:rsidR="00DA057B" w:rsidRPr="00DA057B">
              <w:rPr>
                <w:lang w:val="ru-RU"/>
              </w:rPr>
              <w:t xml:space="preserve"> </w:t>
            </w:r>
            <w:r w:rsidR="00DA057B" w:rsidRPr="00FD46A9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highlight w:val="darkGray"/>
                <w:lang w:val="ru-RU"/>
              </w:rPr>
              <w:t>SALDO_BEG + PENI_BEG</w:t>
            </w:r>
          </w:p>
        </w:tc>
        <w:tc>
          <w:tcPr>
            <w:tcW w:w="851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8D1440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Оплачено за период, руб.</w:t>
            </w:r>
          </w:p>
          <w:p w14:paraId="74715263" w14:textId="418F3662" w:rsidR="00DA057B" w:rsidRPr="00E0190B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FD46A9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SUM_OPL</w:t>
            </w:r>
          </w:p>
        </w:tc>
        <w:tc>
          <w:tcPr>
            <w:tcW w:w="851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72917C" w14:textId="77777777" w:rsidR="00406CD1" w:rsidRPr="00D347D8" w:rsidRDefault="00406CD1" w:rsidP="009A176A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Объем</w:t>
            </w:r>
          </w:p>
          <w:p w14:paraId="0914681B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position w:val="4"/>
                <w:sz w:val="12"/>
                <w:szCs w:val="12"/>
                <w:vertAlign w:val="superscript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Услуг</w:t>
            </w:r>
            <w:r>
              <w:rPr>
                <w:rFonts w:ascii="Tahoma" w:eastAsia="Tahoma" w:hAnsi="Tahoma" w:cs="Tahoma"/>
                <w:color w:val="000000"/>
                <w:kern w:val="24"/>
                <w:position w:val="4"/>
                <w:sz w:val="12"/>
                <w:szCs w:val="12"/>
                <w:vertAlign w:val="superscript"/>
                <w:lang w:val="ru-RU"/>
              </w:rPr>
              <w:t>*</w:t>
            </w:r>
          </w:p>
          <w:p w14:paraId="58440841" w14:textId="1F908749" w:rsidR="00DA057B" w:rsidRPr="00E0190B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FD46A9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RASXOD</w:t>
            </w:r>
          </w:p>
        </w:tc>
        <w:tc>
          <w:tcPr>
            <w:tcW w:w="565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FD8705" w14:textId="77777777" w:rsidR="00406CD1" w:rsidRPr="00D347D8" w:rsidRDefault="00406CD1" w:rsidP="009A176A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Тариф,</w:t>
            </w:r>
          </w:p>
          <w:p w14:paraId="2D92B69B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position w:val="4"/>
                <w:sz w:val="12"/>
                <w:szCs w:val="12"/>
                <w:vertAlign w:val="superscript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руб.</w:t>
            </w:r>
            <w:r>
              <w:rPr>
                <w:rFonts w:ascii="Tahoma" w:eastAsia="Tahoma" w:hAnsi="Tahoma" w:cs="Tahoma"/>
                <w:color w:val="000000"/>
                <w:kern w:val="24"/>
                <w:position w:val="4"/>
                <w:sz w:val="12"/>
                <w:szCs w:val="12"/>
                <w:vertAlign w:val="superscript"/>
                <w:lang w:val="ru-RU"/>
              </w:rPr>
              <w:t>**</w:t>
            </w:r>
          </w:p>
          <w:p w14:paraId="34C30CD5" w14:textId="77777777" w:rsidR="00DA057B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position w:val="4"/>
                <w:sz w:val="12"/>
                <w:szCs w:val="12"/>
                <w:vertAlign w:val="superscript"/>
                <w:lang w:val="ru-RU"/>
              </w:rPr>
            </w:pPr>
          </w:p>
          <w:p w14:paraId="4D31A9C0" w14:textId="26892875" w:rsidR="00DA057B" w:rsidRPr="00E0190B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FD46A9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TARIF2/100</w:t>
            </w:r>
          </w:p>
        </w:tc>
        <w:tc>
          <w:tcPr>
            <w:tcW w:w="707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B445F8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Начислено всего, руб.</w:t>
            </w:r>
          </w:p>
          <w:p w14:paraId="054A09EA" w14:textId="53BEE3E6" w:rsidR="00DA057B" w:rsidRPr="00E0190B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FD46A9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SUMMA_NACH</w:t>
            </w:r>
          </w:p>
        </w:tc>
        <w:tc>
          <w:tcPr>
            <w:tcW w:w="849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6AFD59" w14:textId="39E93D68" w:rsidR="00406CD1" w:rsidRPr="00E119A7" w:rsidRDefault="006B7332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Повышающий коэфф</w:t>
            </w:r>
            <w:r w:rsidR="008A07FC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ициент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, руб.</w:t>
            </w:r>
            <w:r w:rsidR="00DA057B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 w:rsidR="00DA057B" w:rsidRPr="00FD46A9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SUMMA_POV</w:t>
            </w:r>
          </w:p>
        </w:tc>
        <w:tc>
          <w:tcPr>
            <w:tcW w:w="848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61AED2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position w:val="4"/>
                <w:sz w:val="12"/>
                <w:szCs w:val="12"/>
                <w:vertAlign w:val="superscript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Перерасчет, руб.</w:t>
            </w:r>
            <w:r w:rsidRPr="00E0190B">
              <w:rPr>
                <w:rFonts w:ascii="Tahoma" w:eastAsia="Tahoma" w:hAnsi="Tahoma" w:cs="Tahoma"/>
                <w:color w:val="000000"/>
                <w:kern w:val="24"/>
                <w:position w:val="4"/>
                <w:sz w:val="12"/>
                <w:szCs w:val="12"/>
                <w:vertAlign w:val="superscript"/>
                <w:lang w:val="ru-RU"/>
              </w:rPr>
              <w:t>*</w:t>
            </w:r>
            <w:r>
              <w:rPr>
                <w:rFonts w:ascii="Tahoma" w:eastAsia="Tahoma" w:hAnsi="Tahoma" w:cs="Tahoma"/>
                <w:color w:val="000000"/>
                <w:kern w:val="24"/>
                <w:position w:val="4"/>
                <w:sz w:val="12"/>
                <w:szCs w:val="12"/>
                <w:vertAlign w:val="superscript"/>
                <w:lang w:val="ru-RU"/>
              </w:rPr>
              <w:t>**</w:t>
            </w:r>
          </w:p>
          <w:p w14:paraId="178600AC" w14:textId="278CF234" w:rsidR="00DA057B" w:rsidRPr="00E0190B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FD46A9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SUM_REC</w:t>
            </w:r>
          </w:p>
        </w:tc>
        <w:tc>
          <w:tcPr>
            <w:tcW w:w="708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D488F3" w14:textId="30ECB71B" w:rsidR="00406CD1" w:rsidRPr="00E0190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Льготы, субсидии, руб.</w:t>
            </w:r>
            <w:r w:rsidR="0034007D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 xml:space="preserve"> </w:t>
            </w:r>
            <w:r w:rsidR="0034007D" w:rsidRPr="00252967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highlight w:val="darkGray"/>
                <w:lang w:val="ru-RU"/>
              </w:rPr>
              <w:t>SUMMA_LGT</w:t>
            </w:r>
          </w:p>
        </w:tc>
        <w:tc>
          <w:tcPr>
            <w:tcW w:w="565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03F13A" w14:textId="77777777" w:rsidR="00406CD1" w:rsidRPr="00B460B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Пени</w:t>
            </w:r>
            <w:r w:rsidRPr="00B460B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 xml:space="preserve">, </w:t>
            </w:r>
            <w:proofErr w:type="spellStart"/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руб</w:t>
            </w:r>
            <w:proofErr w:type="spellEnd"/>
            <w:r w:rsidRPr="00B460B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.</w:t>
            </w:r>
          </w:p>
          <w:p w14:paraId="16968A2D" w14:textId="68F28408" w:rsidR="00DA057B" w:rsidRPr="00B460BB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FD46A9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</w:rPr>
              <w:t>PENI_NACH + PENI_REC</w:t>
            </w:r>
          </w:p>
        </w:tc>
        <w:tc>
          <w:tcPr>
            <w:tcW w:w="882" w:type="dxa"/>
            <w:gridSpan w:val="3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D1C40D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Итого к оплате, руб.</w:t>
            </w:r>
          </w:p>
          <w:p w14:paraId="283FA728" w14:textId="396967EA" w:rsidR="00DA057B" w:rsidRPr="00D347D8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FD46A9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SALDO_END+PENI_END</w:t>
            </w:r>
          </w:p>
        </w:tc>
        <w:tc>
          <w:tcPr>
            <w:tcW w:w="1282" w:type="dxa"/>
            <w:shd w:val="clear" w:color="auto" w:fill="F2F2F2"/>
          </w:tcPr>
          <w:p w14:paraId="53EAD0DA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В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т.ч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. </w:t>
            </w:r>
            <w:proofErr w:type="gramStart"/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задолженность  за</w:t>
            </w:r>
            <w:proofErr w:type="gramEnd"/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предыдущие периоды, руб. </w:t>
            </w:r>
          </w:p>
          <w:p w14:paraId="2CFC75F6" w14:textId="0544E987" w:rsidR="00DA057B" w:rsidRPr="00DA057B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FD46A9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</w:rPr>
              <w:t>DOLG_PP</w:t>
            </w:r>
          </w:p>
        </w:tc>
      </w:tr>
      <w:tr w:rsidR="00406CD1" w:rsidRPr="00E618D4" w14:paraId="59B9E2F7" w14:textId="77777777" w:rsidTr="009045F7">
        <w:trPr>
          <w:gridAfter w:val="1"/>
          <w:wAfter w:w="82" w:type="dxa"/>
          <w:trHeight w:hRule="exact" w:val="228"/>
        </w:trPr>
        <w:tc>
          <w:tcPr>
            <w:tcW w:w="1682" w:type="dxa"/>
            <w:gridSpan w:val="4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B9CB09" w14:textId="77777777" w:rsidR="00406CD1" w:rsidRPr="00532075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</w:pPr>
            <w:r w:rsidRPr="00532075"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  <w:t>1</w:t>
            </w:r>
          </w:p>
        </w:tc>
        <w:tc>
          <w:tcPr>
            <w:tcW w:w="990" w:type="dxa"/>
            <w:shd w:val="clear" w:color="auto" w:fill="F2F2F2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6AAEF04F" w14:textId="77777777" w:rsidR="00406CD1" w:rsidRPr="00103BD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</w:pPr>
            <w:r w:rsidRPr="00103BDE"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45F0F2" w14:textId="77777777" w:rsidR="00406CD1" w:rsidRPr="00103BD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</w:pPr>
            <w:r w:rsidRPr="00103BDE"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39637C" w14:textId="77777777" w:rsidR="00406CD1" w:rsidRPr="00103BDE" w:rsidRDefault="00406CD1" w:rsidP="009A176A">
            <w:pPr>
              <w:pStyle w:val="ab"/>
              <w:spacing w:before="0" w:beforeAutospacing="0" w:after="0" w:afterAutospacing="0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</w:rPr>
            </w:pPr>
            <w:r w:rsidRPr="00103BDE">
              <w:rPr>
                <w:rFonts w:ascii="Tahoma" w:eastAsia="Tahoma" w:hAnsi="Tahoma" w:cs="Tahoma"/>
                <w:kern w:val="24"/>
                <w:sz w:val="12"/>
                <w:szCs w:val="12"/>
              </w:rPr>
              <w:t>4</w:t>
            </w:r>
          </w:p>
        </w:tc>
        <w:tc>
          <w:tcPr>
            <w:tcW w:w="565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AA5148" w14:textId="77777777" w:rsidR="00406CD1" w:rsidRPr="00103BDE" w:rsidRDefault="00406CD1" w:rsidP="009A176A">
            <w:pPr>
              <w:pStyle w:val="ab"/>
              <w:spacing w:before="0" w:beforeAutospacing="0" w:after="0" w:afterAutospacing="0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</w:rPr>
            </w:pPr>
            <w:r w:rsidRPr="00103BDE">
              <w:rPr>
                <w:rFonts w:ascii="Tahoma" w:eastAsia="Tahoma" w:hAnsi="Tahoma" w:cs="Tahoma"/>
                <w:kern w:val="24"/>
                <w:sz w:val="12"/>
                <w:szCs w:val="12"/>
              </w:rPr>
              <w:t>5</w:t>
            </w:r>
          </w:p>
        </w:tc>
        <w:tc>
          <w:tcPr>
            <w:tcW w:w="707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FD0AB3" w14:textId="77777777" w:rsidR="00406CD1" w:rsidRPr="00103BD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</w:pPr>
            <w:r w:rsidRPr="00103BDE"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  <w:t>6=4*5</w:t>
            </w:r>
          </w:p>
        </w:tc>
        <w:tc>
          <w:tcPr>
            <w:tcW w:w="849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90632B" w14:textId="77777777" w:rsidR="00406CD1" w:rsidRPr="00103BD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w w:val="105"/>
                <w:sz w:val="12"/>
                <w:szCs w:val="12"/>
                <w:lang w:val="ru-RU"/>
              </w:rPr>
            </w:pPr>
            <w:r w:rsidRPr="00103BDE">
              <w:rPr>
                <w:rFonts w:ascii="Tahoma" w:eastAsia="Tahoma" w:hAnsi="Tahoma" w:cs="Tahoma"/>
                <w:bCs/>
                <w:w w:val="105"/>
                <w:sz w:val="12"/>
                <w:szCs w:val="12"/>
                <w:lang w:val="ru-RU"/>
              </w:rPr>
              <w:t>7</w:t>
            </w:r>
          </w:p>
        </w:tc>
        <w:tc>
          <w:tcPr>
            <w:tcW w:w="848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39696C" w14:textId="77777777" w:rsidR="00406CD1" w:rsidRPr="00103BD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</w:pPr>
            <w:r w:rsidRPr="00103BDE"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  <w:t>8</w:t>
            </w:r>
          </w:p>
        </w:tc>
        <w:tc>
          <w:tcPr>
            <w:tcW w:w="708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8E375E" w14:textId="77777777" w:rsidR="00406CD1" w:rsidRPr="00103BD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</w:pPr>
            <w:r w:rsidRPr="00103BDE"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  <w:t>9</w:t>
            </w:r>
          </w:p>
        </w:tc>
        <w:tc>
          <w:tcPr>
            <w:tcW w:w="565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EED08A" w14:textId="77777777" w:rsidR="00406CD1" w:rsidRPr="00103BD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</w:pPr>
            <w:r w:rsidRPr="00103BDE"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  <w:t>10</w:t>
            </w:r>
          </w:p>
        </w:tc>
        <w:tc>
          <w:tcPr>
            <w:tcW w:w="882" w:type="dxa"/>
            <w:gridSpan w:val="3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C30B3B" w14:textId="188C19D7" w:rsidR="00406CD1" w:rsidRPr="00D2429A" w:rsidRDefault="00406CD1" w:rsidP="0090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kern w:val="24"/>
                <w:sz w:val="10"/>
                <w:szCs w:val="12"/>
                <w:lang w:val="ru-RU"/>
              </w:rPr>
            </w:pPr>
            <w:r w:rsidRPr="009045F7">
              <w:rPr>
                <w:rFonts w:ascii="Tahoma" w:eastAsia="Tahoma" w:hAnsi="Tahoma" w:cs="Tahoma"/>
                <w:kern w:val="24"/>
                <w:sz w:val="8"/>
                <w:szCs w:val="12"/>
                <w:lang w:val="ru-RU"/>
              </w:rPr>
              <w:t>11=</w:t>
            </w:r>
            <w:r w:rsidRPr="007B3A7C">
              <w:rPr>
                <w:rFonts w:ascii="Tahoma" w:eastAsia="Tahoma" w:hAnsi="Tahoma" w:cs="Tahoma"/>
                <w:kern w:val="24"/>
                <w:sz w:val="8"/>
                <w:szCs w:val="12"/>
                <w:lang w:val="ru-RU"/>
              </w:rPr>
              <w:t>2-3+6</w:t>
            </w:r>
            <w:r w:rsidR="009045F7" w:rsidRPr="007B3A7C">
              <w:rPr>
                <w:rFonts w:ascii="Tahoma" w:eastAsia="Tahoma" w:hAnsi="Tahoma" w:cs="Tahoma"/>
                <w:kern w:val="24"/>
                <w:sz w:val="8"/>
                <w:szCs w:val="12"/>
                <w:lang w:val="ru-RU"/>
              </w:rPr>
              <w:t>+7</w:t>
            </w:r>
            <w:r w:rsidRPr="007B3A7C">
              <w:rPr>
                <w:rFonts w:ascii="Tahoma" w:eastAsia="Tahoma" w:hAnsi="Tahoma" w:cs="Tahoma"/>
                <w:kern w:val="24"/>
                <w:sz w:val="8"/>
                <w:szCs w:val="12"/>
                <w:lang w:val="ru-RU"/>
              </w:rPr>
              <w:t>+8</w:t>
            </w:r>
            <w:r w:rsidR="00D2429A" w:rsidRPr="007B3A7C">
              <w:rPr>
                <w:rFonts w:ascii="Tahoma" w:eastAsia="Tahoma" w:hAnsi="Tahoma" w:cs="Tahoma"/>
                <w:kern w:val="24"/>
                <w:sz w:val="8"/>
                <w:szCs w:val="12"/>
                <w:lang w:val="ru-RU"/>
              </w:rPr>
              <w:t>+10</w:t>
            </w:r>
          </w:p>
        </w:tc>
        <w:tc>
          <w:tcPr>
            <w:tcW w:w="1282" w:type="dxa"/>
            <w:shd w:val="clear" w:color="auto" w:fill="F2F2F2"/>
          </w:tcPr>
          <w:p w14:paraId="5692D31D" w14:textId="414FADCD" w:rsidR="00406CD1" w:rsidRPr="00103BDE" w:rsidRDefault="00406CD1" w:rsidP="0034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w w:val="105"/>
                <w:sz w:val="12"/>
                <w:szCs w:val="12"/>
                <w:lang w:val="ru-RU"/>
              </w:rPr>
            </w:pPr>
            <w:r w:rsidRPr="00103BDE">
              <w:rPr>
                <w:rFonts w:ascii="Tahoma" w:eastAsia="Tahoma" w:hAnsi="Tahoma" w:cs="Tahoma"/>
                <w:bCs/>
                <w:w w:val="105"/>
                <w:sz w:val="10"/>
                <w:szCs w:val="12"/>
                <w:lang w:val="ru-RU"/>
              </w:rPr>
              <w:t>12</w:t>
            </w:r>
          </w:p>
        </w:tc>
      </w:tr>
      <w:tr w:rsidR="00406CD1" w:rsidRPr="00537D18" w14:paraId="5F4D7A6B" w14:textId="77777777" w:rsidTr="00DA057B">
        <w:trPr>
          <w:gridAfter w:val="1"/>
          <w:wAfter w:w="82" w:type="dxa"/>
          <w:trHeight w:hRule="exact" w:val="344"/>
        </w:trPr>
        <w:tc>
          <w:tcPr>
            <w:tcW w:w="1682" w:type="dxa"/>
            <w:gridSpan w:val="4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44F8FE" w14:textId="77777777" w:rsidR="00406CD1" w:rsidRPr="00E0190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 xml:space="preserve">Электроснабжение диап.1, </w:t>
            </w:r>
            <w:proofErr w:type="spellStart"/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кВт.ч</w:t>
            </w:r>
            <w:proofErr w:type="spellEnd"/>
          </w:p>
        </w:tc>
        <w:tc>
          <w:tcPr>
            <w:tcW w:w="99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0110B41" w14:textId="77777777" w:rsidR="00406CD1" w:rsidRPr="00E0190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2389,02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8E9946F" w14:textId="77777777" w:rsidR="00406CD1" w:rsidRPr="00E0190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1972,87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3F0154E" w14:textId="30243198" w:rsidR="00406CD1" w:rsidRPr="00DA057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77 (2)</w:t>
            </w:r>
            <w:r w:rsidR="00DA057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 xml:space="preserve"> </w:t>
            </w:r>
            <w:r w:rsidR="00DA057B" w:rsidRPr="00FD46A9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highlight w:val="darkGray"/>
              </w:rPr>
              <w:t>(TYPE_RASX)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C6E26E8" w14:textId="77777777" w:rsidR="00406CD1" w:rsidRPr="00E0190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5,27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8D75664" w14:textId="77777777" w:rsidR="00406CD1" w:rsidRPr="00E0190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405,79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81A1871" w14:textId="77777777" w:rsidR="00406CD1" w:rsidRPr="00E0190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0,00</w:t>
            </w:r>
          </w:p>
        </w:tc>
        <w:tc>
          <w:tcPr>
            <w:tcW w:w="84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285FED" w14:textId="222C18A3" w:rsidR="00406CD1" w:rsidRPr="00DA057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-212,20 (2,12)</w:t>
            </w:r>
            <w:r w:rsidR="00DA057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 xml:space="preserve"> </w:t>
            </w:r>
            <w:r w:rsidR="00DA057B" w:rsidRPr="00FD46A9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highlight w:val="darkGray"/>
              </w:rPr>
              <w:t>(RECALC)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F4B568" w14:textId="77777777" w:rsidR="00406CD1" w:rsidRPr="00DE70C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E70CE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121,21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DE013FF" w14:textId="77777777" w:rsidR="00406CD1" w:rsidRPr="00DE70C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E70CE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0,00</w:t>
            </w:r>
          </w:p>
        </w:tc>
        <w:tc>
          <w:tcPr>
            <w:tcW w:w="88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6C06D5" w14:textId="15E7927D" w:rsidR="00406CD1" w:rsidRPr="00DE70C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6</w:t>
            </w:r>
            <w:r w:rsidR="00CD4784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09,</w:t>
            </w:r>
            <w:r w:rsidRPr="00DE70CE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74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634F1A7B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0,00</w:t>
            </w:r>
          </w:p>
          <w:p w14:paraId="6CB7B952" w14:textId="77777777" w:rsidR="00406CD1" w:rsidRPr="00DE70C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</w:p>
        </w:tc>
      </w:tr>
      <w:tr w:rsidR="00406CD1" w:rsidRPr="00D347D8" w14:paraId="1301DA0F" w14:textId="77777777" w:rsidTr="009045F7">
        <w:trPr>
          <w:gridAfter w:val="1"/>
          <w:wAfter w:w="82" w:type="dxa"/>
          <w:trHeight w:hRule="exact" w:val="176"/>
        </w:trPr>
        <w:tc>
          <w:tcPr>
            <w:tcW w:w="1682" w:type="dxa"/>
            <w:gridSpan w:val="4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5E4FFC" w14:textId="77777777" w:rsidR="00406CD1" w:rsidRPr="00DE70C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E70CE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Отопление, Гкал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2F4CB7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E70CE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36</w:t>
            </w: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92,4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49EDDF9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976,98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DB67CF6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CE4CB9A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638B72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5E9463E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4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1388A58" w14:textId="77777777" w:rsidR="00406CD1" w:rsidRPr="00E77E7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- 1000 (12)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20394C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C42DEAA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8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651997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1 715,42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2D939D2F" w14:textId="77777777" w:rsidR="00406CD1" w:rsidRPr="00EA167A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1 715,42</w:t>
            </w:r>
          </w:p>
        </w:tc>
      </w:tr>
      <w:tr w:rsidR="00406CD1" w:rsidRPr="00D347D8" w14:paraId="69CA157B" w14:textId="77777777" w:rsidTr="009045F7">
        <w:trPr>
          <w:gridAfter w:val="1"/>
          <w:wAfter w:w="82" w:type="dxa"/>
          <w:trHeight w:hRule="exact" w:val="176"/>
        </w:trPr>
        <w:tc>
          <w:tcPr>
            <w:tcW w:w="1682" w:type="dxa"/>
            <w:gridSpan w:val="4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173DF3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ГВС-</w:t>
            </w:r>
            <w:proofErr w:type="spellStart"/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тепловая</w:t>
            </w:r>
            <w:proofErr w:type="spellEnd"/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 xml:space="preserve"> </w:t>
            </w:r>
            <w:proofErr w:type="spellStart"/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энергия</w:t>
            </w:r>
            <w:proofErr w:type="spellEnd"/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 xml:space="preserve">, </w:t>
            </w:r>
            <w:proofErr w:type="spellStart"/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Гкал</w:t>
            </w:r>
            <w:proofErr w:type="spellEnd"/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 xml:space="preserve">, 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B07E94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103,77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F4AB70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103,77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61BFF4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0,234786 (1)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E0DCC6F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2286,28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2687B2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536,79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D49E6F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4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2EF42A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59C5F3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261,93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0BDB2F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8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E48718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536,79</w:t>
            </w:r>
          </w:p>
        </w:tc>
        <w:tc>
          <w:tcPr>
            <w:tcW w:w="1282" w:type="dxa"/>
            <w:shd w:val="clear" w:color="auto" w:fill="auto"/>
          </w:tcPr>
          <w:p w14:paraId="191F88A6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685CB4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</w:tr>
      <w:tr w:rsidR="00406CD1" w:rsidRPr="00D347D8" w14:paraId="4026ADED" w14:textId="77777777" w:rsidTr="009045F7">
        <w:trPr>
          <w:gridAfter w:val="1"/>
          <w:wAfter w:w="82" w:type="dxa"/>
          <w:trHeight w:hRule="exact" w:val="176"/>
        </w:trPr>
        <w:tc>
          <w:tcPr>
            <w:tcW w:w="1682" w:type="dxa"/>
            <w:gridSpan w:val="4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A6ECF9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ГВС-</w:t>
            </w:r>
            <w:proofErr w:type="spellStart"/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теплоноситель</w:t>
            </w:r>
            <w:proofErr w:type="spellEnd"/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 xml:space="preserve">, </w:t>
            </w:r>
            <w:proofErr w:type="spellStart"/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Куб.м</w:t>
            </w:r>
            <w:proofErr w:type="spellEnd"/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 xml:space="preserve">, 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6DDC568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17,85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EADC0F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17,85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08E48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3,27 (1)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349213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28,12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4D493C2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91,95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A353D6F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4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782C1DC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53FC65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45,98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06A8F9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8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58D4314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91,95</w:t>
            </w:r>
          </w:p>
        </w:tc>
        <w:tc>
          <w:tcPr>
            <w:tcW w:w="1282" w:type="dxa"/>
            <w:shd w:val="clear" w:color="auto" w:fill="auto"/>
          </w:tcPr>
          <w:p w14:paraId="27534264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685CB4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</w:tr>
      <w:tr w:rsidR="00406CD1" w:rsidRPr="00D347D8" w14:paraId="4797EC18" w14:textId="77777777" w:rsidTr="009045F7">
        <w:trPr>
          <w:gridAfter w:val="1"/>
          <w:wAfter w:w="82" w:type="dxa"/>
          <w:trHeight w:hRule="exact" w:val="176"/>
        </w:trPr>
        <w:tc>
          <w:tcPr>
            <w:tcW w:w="1682" w:type="dxa"/>
            <w:gridSpan w:val="4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EB2E66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 xml:space="preserve">Плата за установку ОДПУ, </w:t>
            </w:r>
            <w:proofErr w:type="spellStart"/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руб</w:t>
            </w:r>
            <w:proofErr w:type="spellEnd"/>
          </w:p>
        </w:tc>
        <w:tc>
          <w:tcPr>
            <w:tcW w:w="99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5FB59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-50</w:t>
            </w:r>
            <w:r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,</w:t>
            </w:r>
            <w:r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DC6B7C7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85172C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D6D091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0C45EF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76,74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E3B406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4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A7E07A0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FF73681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31,76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9F2C13C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8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0EC1ADA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26,7</w:t>
            </w: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4</w:t>
            </w:r>
          </w:p>
        </w:tc>
        <w:tc>
          <w:tcPr>
            <w:tcW w:w="1282" w:type="dxa"/>
            <w:shd w:val="clear" w:color="auto" w:fill="auto"/>
          </w:tcPr>
          <w:p w14:paraId="1CCEE0EF" w14:textId="77777777" w:rsidR="00406CD1" w:rsidRPr="00E6455A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0,00</w:t>
            </w:r>
          </w:p>
        </w:tc>
      </w:tr>
      <w:tr w:rsidR="00406CD1" w:rsidRPr="00D347D8" w14:paraId="199634AD" w14:textId="77777777" w:rsidTr="009045F7">
        <w:trPr>
          <w:gridAfter w:val="1"/>
          <w:wAfter w:w="82" w:type="dxa"/>
          <w:trHeight w:hRule="exact" w:val="176"/>
        </w:trPr>
        <w:tc>
          <w:tcPr>
            <w:tcW w:w="1682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492232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 xml:space="preserve">Обращение с ТКО, </w:t>
            </w:r>
            <w:proofErr w:type="spellStart"/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куб.м</w:t>
            </w:r>
            <w:proofErr w:type="spellEnd"/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2B1AAF6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166,55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F86E32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166,55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9A82AF0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0,16692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3840A8F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997,76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B95F3D5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166,55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B7EABA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4B4ABD3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3097B8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83,27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392E0E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8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5A8C27A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166,55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63991A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685CB4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</w:tr>
      <w:tr w:rsidR="00406CD1" w:rsidRPr="00D347D8" w14:paraId="35FEA773" w14:textId="77777777" w:rsidTr="00DA057B">
        <w:trPr>
          <w:gridAfter w:val="1"/>
          <w:wAfter w:w="82" w:type="dxa"/>
          <w:trHeight w:hRule="exact" w:val="675"/>
        </w:trPr>
        <w:tc>
          <w:tcPr>
            <w:tcW w:w="834" w:type="dxa"/>
            <w:gridSpan w:val="3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6F8586" w14:textId="77777777" w:rsidR="00406CD1" w:rsidRPr="00880F0F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 xml:space="preserve">Итого за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>ком.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>услуги</w:t>
            </w:r>
            <w:proofErr w:type="spellEnd"/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 xml:space="preserve"> и иные платежи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B6233C0" w14:textId="77777777" w:rsidR="00406CD1" w:rsidRPr="00E26324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kern w:val="24"/>
                <w:sz w:val="10"/>
                <w:szCs w:val="12"/>
                <w:lang w:val="ru-RU"/>
              </w:rPr>
            </w:pPr>
            <w:r w:rsidRPr="00E26324">
              <w:rPr>
                <w:rFonts w:ascii="Tahoma" w:eastAsia="Tahoma" w:hAnsi="Tahoma" w:cs="Tahoma"/>
                <w:b/>
                <w:bCs/>
                <w:color w:val="000000"/>
                <w:kern w:val="24"/>
                <w:sz w:val="10"/>
                <w:szCs w:val="12"/>
                <w:lang w:val="ru-RU"/>
              </w:rPr>
              <w:t>Задолженность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168574C" w14:textId="7C088C56" w:rsidR="00406CD1" w:rsidRPr="00DA057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</w:pPr>
            <w:r w:rsidRPr="009915FE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6369,59</w:t>
            </w:r>
            <w:r w:rsidR="00DA057B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 xml:space="preserve"> </w:t>
            </w:r>
            <w:r w:rsidR="00DA057B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>сумма положительных значений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E9AC8B" w14:textId="1D86AD19" w:rsidR="00406CD1" w:rsidRPr="00550234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3238,02</w:t>
            </w:r>
            <w:r w:rsidR="00550234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18D113D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-</w:t>
            </w:r>
          </w:p>
        </w:tc>
        <w:tc>
          <w:tcPr>
            <w:tcW w:w="565" w:type="dxa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DB0DBD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-</w:t>
            </w:r>
          </w:p>
        </w:tc>
        <w:tc>
          <w:tcPr>
            <w:tcW w:w="707" w:type="dxa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AAF32C" w14:textId="74AF2093" w:rsidR="00406CD1" w:rsidRPr="004F3D42" w:rsidRDefault="00406CD1" w:rsidP="0034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1277,82</w:t>
            </w:r>
            <w:r w:rsidR="004F3D42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849" w:type="dxa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3FC99C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48" w:type="dxa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262B5B" w14:textId="77777777" w:rsidR="00406CD1" w:rsidRPr="001A6145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>-1212,20</w:t>
            </w:r>
          </w:p>
        </w:tc>
        <w:tc>
          <w:tcPr>
            <w:tcW w:w="708" w:type="dxa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5A190D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544,15</w:t>
            </w:r>
          </w:p>
        </w:tc>
        <w:tc>
          <w:tcPr>
            <w:tcW w:w="565" w:type="dxa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67FDD24" w14:textId="1504D188" w:rsidR="00406CD1" w:rsidRPr="004F3D42" w:rsidRDefault="00406CD1" w:rsidP="0034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0,00</w:t>
            </w:r>
            <w:r w:rsidR="004F3D42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882" w:type="dxa"/>
            <w:gridSpan w:val="3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2538A9D" w14:textId="035DF4F7" w:rsidR="00406CD1" w:rsidRPr="00460312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3147,</w:t>
            </w:r>
            <w:r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>19</w:t>
            </w:r>
          </w:p>
        </w:tc>
        <w:tc>
          <w:tcPr>
            <w:tcW w:w="1282" w:type="dxa"/>
            <w:vMerge w:val="restart"/>
            <w:shd w:val="clear" w:color="auto" w:fill="F2F2F2"/>
            <w:vAlign w:val="center"/>
          </w:tcPr>
          <w:p w14:paraId="39F98F63" w14:textId="77777777" w:rsidR="00406CD1" w:rsidRPr="00EA167A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>1715,42</w:t>
            </w:r>
          </w:p>
        </w:tc>
      </w:tr>
      <w:tr w:rsidR="00406CD1" w:rsidRPr="00720247" w14:paraId="6BEDA507" w14:textId="77777777" w:rsidTr="00DA057B">
        <w:trPr>
          <w:gridAfter w:val="1"/>
          <w:wAfter w:w="82" w:type="dxa"/>
          <w:trHeight w:hRule="exact" w:val="571"/>
        </w:trPr>
        <w:tc>
          <w:tcPr>
            <w:tcW w:w="834" w:type="dxa"/>
            <w:gridSpan w:val="3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6AC27E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BB41BD6" w14:textId="77777777" w:rsidR="00406CD1" w:rsidRPr="00E26324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kern w:val="24"/>
                <w:sz w:val="10"/>
                <w:szCs w:val="12"/>
                <w:lang w:val="ru-RU"/>
              </w:rPr>
            </w:pPr>
            <w:r w:rsidRPr="00E26324">
              <w:rPr>
                <w:rFonts w:ascii="Tahoma" w:eastAsia="Tahoma" w:hAnsi="Tahoma" w:cs="Tahoma"/>
                <w:b/>
                <w:bCs/>
                <w:color w:val="000000"/>
                <w:kern w:val="24"/>
                <w:sz w:val="10"/>
                <w:szCs w:val="12"/>
                <w:lang w:val="ru-RU"/>
              </w:rPr>
              <w:t>Переплата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9CC631" w14:textId="7FBED2F3" w:rsidR="00406CD1" w:rsidRPr="009915F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</w:pPr>
            <w:r w:rsidRPr="009915FE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-50</w:t>
            </w:r>
            <w:r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>,00</w:t>
            </w:r>
            <w:r w:rsidR="00DA057B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 xml:space="preserve"> сумма отрицательных значений</w:t>
            </w:r>
          </w:p>
        </w:tc>
        <w:tc>
          <w:tcPr>
            <w:tcW w:w="851" w:type="dxa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6C43E7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75E9B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</w:pPr>
          </w:p>
        </w:tc>
        <w:tc>
          <w:tcPr>
            <w:tcW w:w="565" w:type="dxa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948B97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</w:pPr>
          </w:p>
        </w:tc>
        <w:tc>
          <w:tcPr>
            <w:tcW w:w="707" w:type="dxa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BC05D5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</w:pPr>
          </w:p>
        </w:tc>
        <w:tc>
          <w:tcPr>
            <w:tcW w:w="849" w:type="dxa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389E63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</w:pPr>
          </w:p>
        </w:tc>
        <w:tc>
          <w:tcPr>
            <w:tcW w:w="848" w:type="dxa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A2105EA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FECECEC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</w:pPr>
          </w:p>
        </w:tc>
        <w:tc>
          <w:tcPr>
            <w:tcW w:w="565" w:type="dxa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F4A10F3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</w:pPr>
          </w:p>
        </w:tc>
        <w:tc>
          <w:tcPr>
            <w:tcW w:w="882" w:type="dxa"/>
            <w:gridSpan w:val="3"/>
            <w:tcBorders>
              <w:bottom w:val="single" w:sz="4" w:space="0" w:color="auto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78ED60" w14:textId="77777777" w:rsidR="00406CD1" w:rsidRPr="00BC322F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>0,00</w:t>
            </w:r>
          </w:p>
        </w:tc>
        <w:tc>
          <w:tcPr>
            <w:tcW w:w="1282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537776E" w14:textId="77777777" w:rsidR="00406CD1" w:rsidRPr="00EA167A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</w:pPr>
          </w:p>
        </w:tc>
      </w:tr>
      <w:tr w:rsidR="00406CD1" w:rsidRPr="00C34438" w14:paraId="3FE012F2" w14:textId="77777777" w:rsidTr="00DA19AB">
        <w:trPr>
          <w:gridAfter w:val="1"/>
          <w:wAfter w:w="82" w:type="dxa"/>
          <w:trHeight w:hRule="exact" w:val="2621"/>
        </w:trPr>
        <w:tc>
          <w:tcPr>
            <w:tcW w:w="107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E0F74E" w14:textId="58892D0B" w:rsidR="00406CD1" w:rsidRPr="00D347D8" w:rsidRDefault="00406CD1" w:rsidP="009A176A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>*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>Объем коммунальных услуг, определен исходя из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: (1) - нормативов потребления коммунальных услуг, (2) - показаний индивидуальных (квартирных) приборов учета.</w:t>
            </w:r>
            <w:r w:rsid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 w:rsidR="00252967" w:rsidRP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(TYPE_RASX</w:t>
            </w:r>
            <w:r w:rsid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, справочник ниже по тексту</w:t>
            </w:r>
            <w:r w:rsidR="00252967" w:rsidRP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)</w:t>
            </w:r>
          </w:p>
          <w:p w14:paraId="4F7C2541" w14:textId="5B95D5A4" w:rsidR="00406CD1" w:rsidRPr="00D347D8" w:rsidRDefault="00406CD1" w:rsidP="009A176A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*</w:t>
            </w:r>
            <w:proofErr w:type="gramStart"/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*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Составляющие</w:t>
            </w:r>
            <w:proofErr w:type="gramEnd"/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тарифов для населения см. на сайте kirov.esplus.ru в разделе «Для дома».</w:t>
            </w:r>
            <w:r w:rsid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 w:rsidR="00252967" w:rsidRPr="000E3106"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lang w:val="ru-RU"/>
              </w:rPr>
              <w:t>(ФИКС)</w:t>
            </w:r>
            <w:r w:rsid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</w:p>
          <w:p w14:paraId="68AE181C" w14:textId="1A496CE5" w:rsidR="00406CD1" w:rsidRPr="00D347D8" w:rsidRDefault="00406CD1" w:rsidP="009A176A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>***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>Причина перерасчета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: (2) – </w:t>
            </w:r>
            <w:proofErr w:type="spellStart"/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Несанкц</w:t>
            </w:r>
            <w:proofErr w:type="spellEnd"/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. потребление, </w:t>
            </w:r>
            <w:proofErr w:type="spellStart"/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вмешат</w:t>
            </w:r>
            <w:proofErr w:type="spellEnd"/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-во в ПУ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, (12) – Списание ДЗ</w:t>
            </w:r>
            <w:r w:rsidR="00550234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– выводим только те причины из справочника, которые указаны в квитанции</w:t>
            </w:r>
            <w:r w:rsid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 w:rsidR="00252967" w:rsidRP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RECALC</w:t>
            </w:r>
            <w:r w:rsid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, справочник ниже по тексту</w:t>
            </w:r>
          </w:p>
          <w:p w14:paraId="79DFE0C8" w14:textId="60622E47" w:rsidR="00406CD1" w:rsidRPr="00550234" w:rsidRDefault="00406CD1" w:rsidP="009A176A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>Дата последнего учтенного платежа – 16.09.2024</w:t>
            </w:r>
            <w:r w:rsidR="00550234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 w:rsidR="00550234" w:rsidRPr="00550234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highlight w:val="yellow"/>
              </w:rPr>
              <w:t>LAST</w:t>
            </w:r>
            <w:r w:rsidR="00550234" w:rsidRPr="00550234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highlight w:val="yellow"/>
                <w:lang w:val="ru-RU"/>
              </w:rPr>
              <w:t>_</w:t>
            </w:r>
            <w:r w:rsidR="00550234" w:rsidRPr="00550234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highlight w:val="yellow"/>
              </w:rPr>
              <w:t>OPL</w:t>
            </w:r>
          </w:p>
          <w:tbl>
            <w:tblPr>
              <w:tblStyle w:val="ac"/>
              <w:tblW w:w="10676" w:type="dxa"/>
              <w:tblLayout w:type="fixed"/>
              <w:tblLook w:val="04A0" w:firstRow="1" w:lastRow="0" w:firstColumn="1" w:lastColumn="0" w:noHBand="0" w:noVBand="1"/>
            </w:tblPr>
            <w:tblGrid>
              <w:gridCol w:w="1926"/>
              <w:gridCol w:w="1633"/>
              <w:gridCol w:w="1779"/>
              <w:gridCol w:w="1779"/>
              <w:gridCol w:w="1779"/>
              <w:gridCol w:w="1780"/>
            </w:tblGrid>
            <w:tr w:rsidR="00406CD1" w:rsidRPr="00C34438" w14:paraId="1230B758" w14:textId="77777777" w:rsidTr="00AE50D7">
              <w:trPr>
                <w:trHeight w:val="615"/>
              </w:trPr>
              <w:tc>
                <w:tcPr>
                  <w:tcW w:w="1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1CBF471A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C66497">
                    <w:rPr>
                      <w:rFonts w:ascii="Tahoma" w:eastAsia="Tahoma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  <w:lang w:val="ru-RU"/>
                    </w:rPr>
                    <w:t>Прочие начисления</w:t>
                  </w:r>
                </w:p>
              </w:tc>
              <w:tc>
                <w:tcPr>
                  <w:tcW w:w="16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4228F49F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</w:pP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>Состояние счета на начало периода, руб.</w:t>
                  </w:r>
                </w:p>
                <w:p w14:paraId="71178064" w14:textId="6BD1761E" w:rsidR="00AE50D7" w:rsidRDefault="00AE50D7" w:rsidP="00AE50D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2"/>
                      <w:highlight w:val="darkGray"/>
                      <w:lang w:val="ru-RU"/>
                    </w:rPr>
                    <w:t>SALDO_BEG</w:t>
                  </w:r>
                </w:p>
              </w:tc>
              <w:tc>
                <w:tcPr>
                  <w:tcW w:w="17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60AE97DD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>Начислено всего, руб.</w:t>
                  </w:r>
                </w:p>
                <w:p w14:paraId="2DA57544" w14:textId="3ECEB82F" w:rsidR="00AE50D7" w:rsidRDefault="00AE50D7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  <w:lang w:val="ru-RU"/>
                    </w:rPr>
                    <w:t>SUMMA_NACH</w:t>
                  </w:r>
                  <w:r w:rsidR="004F3D42" w:rsidRPr="00FD46A9"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7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1881839A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>Оплачено за период, руб.</w:t>
                  </w:r>
                </w:p>
                <w:p w14:paraId="3F906BC6" w14:textId="3BA260F8" w:rsidR="00AE50D7" w:rsidRDefault="00AE50D7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  <w:lang w:val="ru-RU"/>
                    </w:rPr>
                    <w:t>SUM_OPL</w:t>
                  </w:r>
                </w:p>
              </w:tc>
              <w:tc>
                <w:tcPr>
                  <w:tcW w:w="17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28BD736B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</w:pPr>
                  <w:r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>Корректировка</w:t>
                  </w: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>, руб.</w:t>
                  </w:r>
                </w:p>
                <w:p w14:paraId="22835C01" w14:textId="070191D0" w:rsidR="00AE50D7" w:rsidRDefault="00AE50D7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  <w:lang w:val="ru-RU"/>
                    </w:rPr>
                    <w:t>SUM_REC</w:t>
                  </w:r>
                </w:p>
              </w:tc>
              <w:tc>
                <w:tcPr>
                  <w:tcW w:w="1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634BB793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>Итого к оплате, руб.</w:t>
                  </w:r>
                </w:p>
                <w:p w14:paraId="246D5A5F" w14:textId="12254468" w:rsidR="00AE50D7" w:rsidRDefault="00AE50D7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  <w:lang w:val="ru-RU"/>
                    </w:rPr>
                    <w:t>SALDO_END</w:t>
                  </w:r>
                  <w:r w:rsidR="004F3D42" w:rsidRPr="00FD46A9"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  <w:lang w:val="ru-RU"/>
                    </w:rPr>
                    <w:t xml:space="preserve"> </w:t>
                  </w:r>
                </w:p>
              </w:tc>
            </w:tr>
            <w:tr w:rsidR="00406CD1" w:rsidRPr="00C34438" w14:paraId="7B1FBBFB" w14:textId="77777777" w:rsidTr="009A176A">
              <w:trPr>
                <w:trHeight w:val="292"/>
              </w:trPr>
              <w:tc>
                <w:tcPr>
                  <w:tcW w:w="1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71F673B9" w14:textId="79E34153" w:rsidR="00406CD1" w:rsidRPr="005256A2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  <w:t>Госпошлина Электроснабжение</w:t>
                  </w:r>
                  <w:r w:rsidR="00AE50D7"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  <w:t xml:space="preserve"> </w:t>
                  </w:r>
                  <w:r w:rsidR="00AE50D7"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</w:rPr>
                    <w:t>SERV</w:t>
                  </w:r>
                  <w:r w:rsidR="00AE50D7" w:rsidRPr="00AA4F0C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  <w:lang w:val="ru-RU"/>
                    </w:rPr>
                    <w:t>_</w:t>
                  </w:r>
                  <w:r w:rsidR="00AE50D7"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</w:rPr>
                    <w:t>NAME</w:t>
                  </w:r>
                  <w:r w:rsidR="005256A2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  <w:t>=</w:t>
                  </w:r>
                  <w:r w:rsidR="005256A2" w:rsidRPr="00550234">
                    <w:rPr>
                      <w:rFonts w:ascii="Tahoma" w:hAnsi="Tahoma" w:cs="Tahoma"/>
                      <w:sz w:val="12"/>
                      <w:szCs w:val="12"/>
                      <w:lang w:val="ru-RU"/>
                    </w:rPr>
                    <w:t xml:space="preserve"> </w:t>
                  </w:r>
                  <w:r w:rsidR="005256A2" w:rsidRPr="00550234">
                    <w:rPr>
                      <w:rFonts w:ascii="Tahoma" w:hAnsi="Tahoma" w:cs="Tahoma"/>
                      <w:sz w:val="12"/>
                      <w:szCs w:val="12"/>
                    </w:rPr>
                    <w:t>OTKL</w:t>
                  </w:r>
                  <w:r w:rsidR="005256A2" w:rsidRPr="00550234">
                    <w:rPr>
                      <w:rFonts w:ascii="Tahoma" w:hAnsi="Tahoma" w:cs="Tahoma"/>
                      <w:sz w:val="12"/>
                      <w:szCs w:val="12"/>
                      <w:lang w:val="ru-RU"/>
                    </w:rPr>
                    <w:t>-</w:t>
                  </w:r>
                  <w:r w:rsidR="005256A2" w:rsidRPr="00550234">
                    <w:rPr>
                      <w:rFonts w:ascii="Tahoma" w:hAnsi="Tahoma" w:cs="Tahoma"/>
                      <w:sz w:val="12"/>
                      <w:szCs w:val="12"/>
                    </w:rPr>
                    <w:t>VKL</w:t>
                  </w:r>
                  <w:r w:rsidR="005256A2">
                    <w:rPr>
                      <w:rFonts w:ascii="Tahoma" w:hAnsi="Tahoma" w:cs="Tahoma"/>
                      <w:sz w:val="12"/>
                      <w:szCs w:val="12"/>
                      <w:lang w:val="ru-RU"/>
                    </w:rPr>
                    <w:t xml:space="preserve">,  и/или </w:t>
                  </w:r>
                  <w:r w:rsidR="005256A2" w:rsidRPr="00550234">
                    <w:rPr>
                      <w:rFonts w:ascii="Tahoma" w:hAnsi="Tahoma" w:cs="Tahoma"/>
                      <w:sz w:val="12"/>
                      <w:szCs w:val="12"/>
                      <w:lang w:val="ru-RU"/>
                    </w:rPr>
                    <w:t>GP</w:t>
                  </w:r>
                </w:p>
              </w:tc>
              <w:tc>
                <w:tcPr>
                  <w:tcW w:w="16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16C2685C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  <w:t>0,00</w:t>
                  </w:r>
                </w:p>
              </w:tc>
              <w:tc>
                <w:tcPr>
                  <w:tcW w:w="17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3B2A577B" w14:textId="77777777" w:rsidR="00406CD1" w:rsidRPr="006C7553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  <w:t>200,00</w:t>
                  </w:r>
                </w:p>
              </w:tc>
              <w:tc>
                <w:tcPr>
                  <w:tcW w:w="17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626ADD27" w14:textId="77777777" w:rsidR="00406CD1" w:rsidRPr="006C7553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  <w:t>0,00</w:t>
                  </w:r>
                </w:p>
              </w:tc>
              <w:tc>
                <w:tcPr>
                  <w:tcW w:w="17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38B30858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  <w:t>0,00</w:t>
                  </w:r>
                </w:p>
              </w:tc>
              <w:tc>
                <w:tcPr>
                  <w:tcW w:w="1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4753F661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  <w:t>200,00</w:t>
                  </w:r>
                </w:p>
              </w:tc>
            </w:tr>
          </w:tbl>
          <w:p w14:paraId="1A86C92A" w14:textId="2AE394EF" w:rsidR="00406CD1" w:rsidRPr="00D347D8" w:rsidRDefault="00CF07A4" w:rsidP="00DF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CF07A4">
              <w:rPr>
                <w:rFonts w:ascii="Tahoma" w:eastAsia="Tahoma" w:hAnsi="Tahoma" w:cs="Tahoma"/>
                <w:color w:val="000000" w:themeColor="dark1"/>
                <w:kern w:val="24"/>
                <w:sz w:val="12"/>
                <w:szCs w:val="12"/>
                <w:lang w:val="ru-RU"/>
              </w:rPr>
              <w:t>Уважаемый клиент, если за текущий месяц размер платы за коммунальные услуги превышает более чем на 25% размер платы за аналогичный расчетный период прошлого года, Вы имеете право на получение рассрочки оплаты за коммунальные услуги равными долями в течение 12 месяцев по ставке рефинансирования ЦБ РФ. Для получения рассрочки Вам необходимо обратиться в офис обслуживания АО “ЭнергосбыТ Плюс”.</w:t>
            </w:r>
            <w:r w:rsidR="00DA19AB" w:rsidRPr="000E3106"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lang w:val="ru-RU"/>
              </w:rPr>
              <w:t>(ФИКС)</w:t>
            </w:r>
          </w:p>
        </w:tc>
      </w:tr>
      <w:tr w:rsidR="0031489F" w:rsidRPr="00C34438" w14:paraId="46933F4A" w14:textId="77777777" w:rsidTr="005A6729">
        <w:trPr>
          <w:gridAfter w:val="1"/>
          <w:wAfter w:w="82" w:type="dxa"/>
          <w:trHeight w:val="860"/>
        </w:trPr>
        <w:tc>
          <w:tcPr>
            <w:tcW w:w="10780" w:type="dxa"/>
            <w:gridSpan w:val="17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0C0702" w14:textId="6610C3B6" w:rsidR="0031489F" w:rsidRPr="003777CB" w:rsidRDefault="0031489F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2"/>
                <w:szCs w:val="12"/>
                <w:lang w:val="ru-RU"/>
              </w:rPr>
            </w:pPr>
            <w:r w:rsidRPr="000B7E74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>Итого к оплате с учетом задолженности за предыдущие периоды с пени: 3347,19 руб.</w:t>
            </w:r>
            <w:r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</w:t>
            </w:r>
            <w:r w:rsidR="00252967" w:rsidRPr="00252967">
              <w:rPr>
                <w:rFonts w:ascii="Tahoma" w:eastAsia="Tahoma" w:hAnsi="Tahoma" w:cs="Tahoma"/>
                <w:b/>
                <w:kern w:val="24"/>
                <w:sz w:val="14"/>
                <w:szCs w:val="12"/>
                <w:highlight w:val="darkGray"/>
                <w:lang w:val="ru-RU"/>
              </w:rPr>
              <w:t>ITOGO</w:t>
            </w:r>
            <w:r w:rsidRPr="004F3D42">
              <w:rPr>
                <w:rFonts w:ascii="Tahoma" w:eastAsia="Tahoma" w:hAnsi="Tahoma" w:cs="Tahoma"/>
                <w:b/>
                <w:color w:val="FF0000"/>
                <w:kern w:val="24"/>
                <w:sz w:val="14"/>
                <w:szCs w:val="12"/>
                <w:lang w:val="ru-RU"/>
              </w:rPr>
              <w:t xml:space="preserve">, </w:t>
            </w:r>
            <w:r w:rsidRPr="000B7E74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>в том числе</w:t>
            </w:r>
            <w:r w:rsidRPr="00E22F98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: за расчетный период – </w:t>
            </w:r>
            <w:r w:rsidR="00252967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>1431,77 (</w:t>
            </w:r>
            <w:r w:rsidR="005256A2">
              <w:rPr>
                <w:rFonts w:ascii="Tahoma" w:eastAsia="Tahoma" w:hAnsi="Tahoma" w:cs="Tahoma"/>
                <w:b/>
                <w:color w:val="00B050"/>
                <w:kern w:val="24"/>
                <w:sz w:val="14"/>
                <w:szCs w:val="12"/>
                <w:lang w:val="ru-RU"/>
              </w:rPr>
              <w:t>11-10-12</w:t>
            </w:r>
            <w:r w:rsidR="00252967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>)</w:t>
            </w:r>
            <w:r w:rsidRPr="00E22F98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</w:t>
            </w:r>
            <w:proofErr w:type="gramStart"/>
            <w:r w:rsidRPr="00E22F98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>руб.</w:t>
            </w:r>
            <w:r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</w:t>
            </w:r>
            <w:r w:rsidRPr="00E22F98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>,</w:t>
            </w:r>
            <w:proofErr w:type="gramEnd"/>
            <w:r w:rsidRPr="00E22F98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пени за расчетный период – 0,00 руб.</w:t>
            </w:r>
            <w:r w:rsidRPr="004F3D42">
              <w:rPr>
                <w:rFonts w:ascii="Tahoma" w:eastAsia="Tahoma" w:hAnsi="Tahoma" w:cs="Tahoma"/>
                <w:b/>
                <w:bCs/>
                <w:color w:val="FF0000"/>
                <w:kern w:val="24"/>
                <w:sz w:val="12"/>
                <w:szCs w:val="12"/>
                <w:lang w:val="ru-RU"/>
              </w:rPr>
              <w:t xml:space="preserve"> </w:t>
            </w:r>
            <w:r w:rsidR="005256A2">
              <w:rPr>
                <w:rFonts w:ascii="Tahoma" w:eastAsia="Tahoma" w:hAnsi="Tahoma" w:cs="Tahoma"/>
                <w:b/>
                <w:bCs/>
                <w:color w:val="FF0000"/>
                <w:kern w:val="24"/>
                <w:sz w:val="12"/>
                <w:szCs w:val="12"/>
                <w:lang w:val="ru-RU"/>
              </w:rPr>
              <w:t>(</w:t>
            </w:r>
            <w:r w:rsidR="005256A2" w:rsidRPr="005256A2">
              <w:rPr>
                <w:rFonts w:ascii="Tahoma" w:eastAsia="Tahoma" w:hAnsi="Tahoma" w:cs="Tahoma"/>
                <w:b/>
                <w:bCs/>
                <w:color w:val="00B050"/>
                <w:kern w:val="24"/>
                <w:sz w:val="14"/>
                <w:szCs w:val="12"/>
                <w:lang w:val="ru-RU"/>
              </w:rPr>
              <w:t>10</w:t>
            </w:r>
            <w:r w:rsidR="005256A2">
              <w:rPr>
                <w:rFonts w:ascii="Tahoma" w:eastAsia="Tahoma" w:hAnsi="Tahoma" w:cs="Tahoma"/>
                <w:b/>
                <w:bCs/>
                <w:color w:val="00B050"/>
                <w:kern w:val="24"/>
                <w:sz w:val="14"/>
                <w:szCs w:val="12"/>
                <w:lang w:val="ru-RU"/>
              </w:rPr>
              <w:t>)</w:t>
            </w:r>
            <w:r w:rsidRPr="00E22F98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>, Госпошлина – 200 руб</w:t>
            </w:r>
            <w:r w:rsidRPr="00E433E4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highlight w:val="yellow"/>
                <w:lang w:val="ru-RU"/>
              </w:rPr>
              <w:t>.</w:t>
            </w:r>
            <w:r w:rsidRPr="00E433E4">
              <w:rPr>
                <w:rFonts w:ascii="Tahoma" w:eastAsia="Tahoma" w:hAnsi="Tahoma" w:cs="Tahoma"/>
                <w:b/>
                <w:bCs/>
                <w:color w:val="FF0000"/>
                <w:kern w:val="24"/>
                <w:sz w:val="12"/>
                <w:szCs w:val="12"/>
                <w:highlight w:val="yellow"/>
                <w:lang w:val="ru-RU"/>
              </w:rPr>
              <w:t xml:space="preserve"> </w:t>
            </w:r>
            <w:r>
              <w:rPr>
                <w:rFonts w:ascii="Tahoma" w:hAnsi="Tahoma" w:cs="Tahoma"/>
                <w:sz w:val="12"/>
                <w:szCs w:val="12"/>
                <w:highlight w:val="yellow"/>
                <w:lang w:val="ru-RU"/>
              </w:rPr>
              <w:t>SERV</w:t>
            </w:r>
            <w:r>
              <w:rPr>
                <w:rFonts w:ascii="Tahoma" w:hAnsi="Tahoma" w:cs="Tahoma"/>
                <w:sz w:val="12"/>
                <w:szCs w:val="12"/>
              </w:rPr>
              <w:t>ICE</w:t>
            </w:r>
            <w:r w:rsidRPr="00550234">
              <w:rPr>
                <w:rFonts w:ascii="Tahoma" w:hAnsi="Tahoma" w:cs="Tahoma"/>
                <w:sz w:val="12"/>
                <w:szCs w:val="12"/>
                <w:lang w:val="ru-RU"/>
              </w:rPr>
              <w:t>_</w:t>
            </w:r>
            <w:r>
              <w:rPr>
                <w:rFonts w:ascii="Tahoma" w:hAnsi="Tahoma" w:cs="Tahoma"/>
                <w:sz w:val="12"/>
                <w:szCs w:val="12"/>
              </w:rPr>
              <w:t>ID</w:t>
            </w:r>
            <w:r w:rsidRPr="00550234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 w:rsidRPr="00E433E4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highlight w:val="yellow"/>
                <w:lang w:val="ru-RU"/>
              </w:rPr>
              <w:t>=</w:t>
            </w:r>
            <w:r w:rsidRPr="00E433E4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highlight w:val="yellow"/>
              </w:rPr>
              <w:t>GP</w:t>
            </w:r>
            <w:r w:rsidRPr="00E433E4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highlight w:val="yellow"/>
                <w:lang w:val="ru-RU"/>
              </w:rPr>
              <w:t>,</w:t>
            </w:r>
            <w:r w:rsidRPr="00E22F98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пени за предыдущие периоды – 0,00, руб.</w:t>
            </w:r>
            <w:r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</w:t>
            </w:r>
            <w:r w:rsidRPr="004F3D42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yellow"/>
                <w:lang w:val="ru-RU"/>
              </w:rPr>
              <w:t>PENI_END - PENI_NACH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, </w:t>
            </w:r>
            <w:r w:rsidRPr="003E0F41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>Ограничение/возобновление-Электроснабжение</w:t>
            </w:r>
            <w:r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</w:t>
            </w:r>
            <w:r w:rsidRPr="003E0F41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– 3000 </w:t>
            </w:r>
            <w:proofErr w:type="spellStart"/>
            <w:r w:rsidRPr="003E0F41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>руб</w:t>
            </w:r>
            <w:proofErr w:type="spellEnd"/>
            <w:r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</w:t>
            </w:r>
            <w:r>
              <w:rPr>
                <w:rFonts w:ascii="Tahoma" w:hAnsi="Tahoma" w:cs="Tahoma"/>
                <w:sz w:val="12"/>
                <w:szCs w:val="12"/>
                <w:highlight w:val="yellow"/>
                <w:lang w:val="ru-RU"/>
              </w:rPr>
              <w:t>SERV</w:t>
            </w:r>
            <w:r>
              <w:rPr>
                <w:rFonts w:ascii="Tahoma" w:hAnsi="Tahoma" w:cs="Tahoma"/>
                <w:sz w:val="12"/>
                <w:szCs w:val="12"/>
              </w:rPr>
              <w:t>ICE</w:t>
            </w:r>
            <w:r w:rsidRPr="00550234">
              <w:rPr>
                <w:rFonts w:ascii="Tahoma" w:hAnsi="Tahoma" w:cs="Tahoma"/>
                <w:sz w:val="12"/>
                <w:szCs w:val="12"/>
                <w:lang w:val="ru-RU"/>
              </w:rPr>
              <w:t>_</w:t>
            </w:r>
            <w:r>
              <w:rPr>
                <w:rFonts w:ascii="Tahoma" w:hAnsi="Tahoma" w:cs="Tahoma"/>
                <w:sz w:val="12"/>
                <w:szCs w:val="12"/>
              </w:rPr>
              <w:t>ID</w:t>
            </w:r>
            <w:r w:rsidRPr="00550234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>=</w:t>
            </w:r>
            <w:r w:rsidRPr="003E0F41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 w:rsidRPr="00550234">
              <w:rPr>
                <w:rFonts w:ascii="Tahoma" w:hAnsi="Tahoma" w:cs="Tahoma"/>
                <w:sz w:val="12"/>
                <w:szCs w:val="12"/>
              </w:rPr>
              <w:t>OTKL</w:t>
            </w:r>
            <w:r w:rsidRPr="00550234">
              <w:rPr>
                <w:rFonts w:ascii="Tahoma" w:hAnsi="Tahoma" w:cs="Tahoma"/>
                <w:sz w:val="12"/>
                <w:szCs w:val="12"/>
                <w:lang w:val="ru-RU"/>
              </w:rPr>
              <w:t>-</w:t>
            </w:r>
            <w:r w:rsidRPr="00550234">
              <w:rPr>
                <w:rFonts w:ascii="Tahoma" w:hAnsi="Tahoma" w:cs="Tahoma"/>
                <w:sz w:val="12"/>
                <w:szCs w:val="12"/>
              </w:rPr>
              <w:t>VKL</w:t>
            </w:r>
          </w:p>
          <w:p w14:paraId="12439AB8" w14:textId="11313D5E" w:rsidR="0031489F" w:rsidRPr="00D347D8" w:rsidRDefault="0031489F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color w:val="000000" w:themeColor="dark1"/>
                <w:kern w:val="24"/>
                <w:sz w:val="12"/>
                <w:szCs w:val="12"/>
                <w:lang w:val="ru-RU"/>
              </w:rPr>
            </w:pPr>
          </w:p>
        </w:tc>
      </w:tr>
      <w:tr w:rsidR="00406CD1" w:rsidRPr="00C34438" w14:paraId="2FA3703B" w14:textId="77777777" w:rsidTr="00DA317D">
        <w:trPr>
          <w:gridAfter w:val="1"/>
          <w:wAfter w:w="82" w:type="dxa"/>
          <w:trHeight w:hRule="exact" w:val="7108"/>
        </w:trPr>
        <w:tc>
          <w:tcPr>
            <w:tcW w:w="1078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EFC770" w14:textId="4104435B" w:rsidR="00406CD1" w:rsidRPr="005256A2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lang w:val="ru-RU"/>
              </w:rPr>
            </w:pPr>
            <w:proofErr w:type="spellStart"/>
            <w:r w:rsidRPr="000B7E74">
              <w:rPr>
                <w:rFonts w:ascii="Tahoma" w:eastAsia="Tahoma" w:hAnsi="Tahoma" w:cs="Tahoma"/>
                <w:b/>
                <w:color w:val="000000" w:themeColor="dark1"/>
                <w:kern w:val="24"/>
                <w:sz w:val="12"/>
                <w:szCs w:val="12"/>
                <w:lang w:val="ru-RU"/>
              </w:rPr>
              <w:lastRenderedPageBreak/>
              <w:t>Справочно</w:t>
            </w:r>
            <w:proofErr w:type="spellEnd"/>
            <w:r w:rsidRPr="000B7E74">
              <w:rPr>
                <w:rFonts w:ascii="Tahoma" w:eastAsia="Tahoma" w:hAnsi="Tahoma" w:cs="Tahoma"/>
                <w:b/>
                <w:color w:val="000000" w:themeColor="dark1"/>
                <w:kern w:val="24"/>
                <w:sz w:val="12"/>
                <w:szCs w:val="12"/>
                <w:lang w:val="ru-RU"/>
              </w:rPr>
              <w:t xml:space="preserve">: </w:t>
            </w:r>
            <w:r w:rsidRPr="000B7E74">
              <w:rPr>
                <w:rFonts w:ascii="Tahoma" w:eastAsia="Tahoma" w:hAnsi="Tahoma" w:cs="Tahoma"/>
                <w:color w:val="000000" w:themeColor="dark1"/>
                <w:kern w:val="24"/>
                <w:sz w:val="12"/>
                <w:szCs w:val="12"/>
                <w:lang w:val="ru-RU"/>
              </w:rPr>
              <w:t>Размер платежа за установку ОДПУ при единовременной оплате всей суммы в текущем периоде составляет 8006,22 руб.</w:t>
            </w:r>
            <w:r w:rsidR="005256A2">
              <w:rPr>
                <w:rFonts w:ascii="Tahoma" w:eastAsia="Tahoma" w:hAnsi="Tahoma" w:cs="Tahoma"/>
                <w:color w:val="000000" w:themeColor="dark1"/>
                <w:kern w:val="24"/>
                <w:sz w:val="12"/>
                <w:szCs w:val="12"/>
                <w:lang w:val="ru-RU"/>
              </w:rPr>
              <w:t xml:space="preserve"> ()</w:t>
            </w:r>
            <w:r w:rsidRPr="000B7E74">
              <w:rPr>
                <w:rFonts w:ascii="Tahoma" w:eastAsia="Tahoma" w:hAnsi="Tahoma" w:cs="Tahoma"/>
                <w:color w:val="000000" w:themeColor="dark1"/>
                <w:kern w:val="24"/>
                <w:sz w:val="12"/>
                <w:szCs w:val="12"/>
                <w:lang w:val="ru-RU"/>
              </w:rPr>
              <w:t xml:space="preserve"> Для единовременного погашения требуется обратиться в офис продаж и обслуживания клиентов </w:t>
            </w:r>
            <w:r w:rsidR="0040698C">
              <w:rPr>
                <w:rFonts w:ascii="Tahoma" w:eastAsia="Tahoma" w:hAnsi="Tahoma" w:cs="Tahoma"/>
                <w:color w:val="000000" w:themeColor="dark1"/>
                <w:kern w:val="24"/>
                <w:sz w:val="12"/>
                <w:szCs w:val="12"/>
                <w:lang w:val="ru-RU"/>
              </w:rPr>
              <w:t>Кировского</w:t>
            </w:r>
            <w:r w:rsidRPr="000B7E74">
              <w:rPr>
                <w:rFonts w:ascii="Tahoma" w:eastAsia="Tahoma" w:hAnsi="Tahoma" w:cs="Tahoma"/>
                <w:color w:val="000000" w:themeColor="dark1"/>
                <w:kern w:val="24"/>
                <w:sz w:val="12"/>
                <w:szCs w:val="12"/>
                <w:lang w:val="ru-RU"/>
              </w:rPr>
              <w:t xml:space="preserve"> филиала АО «Энерг</w:t>
            </w:r>
            <w:r w:rsidR="005256A2">
              <w:rPr>
                <w:rFonts w:ascii="Tahoma" w:eastAsia="Tahoma" w:hAnsi="Tahoma" w:cs="Tahoma"/>
                <w:color w:val="000000" w:themeColor="dark1"/>
                <w:kern w:val="24"/>
                <w:sz w:val="12"/>
                <w:szCs w:val="12"/>
                <w:lang w:val="ru-RU"/>
              </w:rPr>
              <w:t xml:space="preserve">осбытПлюс Плюс с заявлением. </w:t>
            </w:r>
            <w:r w:rsidR="005256A2" w:rsidRPr="005256A2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lang w:val="ru-RU"/>
              </w:rPr>
              <w:t xml:space="preserve">(Размер платежа за установку ОДПУ. Информацию выводим при наличии соответствующей информации в выгрузке: </w:t>
            </w:r>
            <w:r w:rsidR="005256A2" w:rsidRPr="000D2F69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highlight w:val="darkGray"/>
                <w:lang w:val="ru-RU"/>
              </w:rPr>
              <w:t>ISP_</w:t>
            </w:r>
            <w:proofErr w:type="gramStart"/>
            <w:r w:rsidR="005256A2" w:rsidRPr="000D2F69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highlight w:val="darkGray"/>
                <w:lang w:val="ru-RU"/>
              </w:rPr>
              <w:t>NAME  =</w:t>
            </w:r>
            <w:proofErr w:type="gramEnd"/>
            <w:r w:rsidR="005256A2" w:rsidRPr="000D2F69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highlight w:val="darkGray"/>
                <w:lang w:val="ru-RU"/>
              </w:rPr>
              <w:t xml:space="preserve"> INS-ODPU и TOTAL_DT</w:t>
            </w:r>
            <w:r w:rsidR="005256A2" w:rsidRPr="005256A2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lang w:val="ru-RU"/>
              </w:rPr>
              <w:t xml:space="preserve"> = положительному значению (больше 0,00). </w:t>
            </w:r>
            <w:proofErr w:type="gramStart"/>
            <w:r w:rsidR="005256A2" w:rsidRPr="005256A2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lang w:val="ru-RU"/>
              </w:rPr>
              <w:t>Если :</w:t>
            </w:r>
            <w:proofErr w:type="gramEnd"/>
            <w:r w:rsidR="005256A2" w:rsidRPr="005256A2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lang w:val="ru-RU"/>
              </w:rPr>
              <w:t xml:space="preserve"> </w:t>
            </w:r>
            <w:r w:rsidR="005256A2" w:rsidRPr="000D2F69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highlight w:val="darkGray"/>
                <w:lang w:val="ru-RU"/>
              </w:rPr>
              <w:t>ISP_NAME  = INS-ODPU</w:t>
            </w:r>
            <w:r w:rsidR="005256A2" w:rsidRPr="005256A2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lang w:val="ru-RU"/>
              </w:rPr>
              <w:t xml:space="preserve"> нет в рамках одной квитанции, либо поле TOTAL_DT  равно 0,00 или отрицательному значению – справочная информация не выводится. </w:t>
            </w:r>
            <w:r w:rsidR="005256A2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lang w:val="ru-RU"/>
              </w:rPr>
              <w:t xml:space="preserve">Сумма рассчитывается как </w:t>
            </w:r>
            <w:r w:rsidR="005256A2" w:rsidRPr="000D2F69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highlight w:val="darkGray"/>
                <w:lang w:val="ru-RU"/>
              </w:rPr>
              <w:t>TOTAL_DT</w:t>
            </w:r>
            <w:r w:rsidR="005256A2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lang w:val="ru-RU"/>
              </w:rPr>
              <w:t xml:space="preserve"> + </w:t>
            </w:r>
            <w:proofErr w:type="gramStart"/>
            <w:r w:rsidR="000D2F69" w:rsidRPr="000D2F69">
              <w:rPr>
                <w:rFonts w:ascii="Tahoma" w:eastAsia="Tahoma" w:hAnsi="Tahoma" w:cs="Tahoma"/>
                <w:b/>
                <w:color w:val="00B050"/>
                <w:kern w:val="24"/>
                <w:sz w:val="12"/>
                <w:szCs w:val="12"/>
                <w:lang w:val="ru-RU"/>
              </w:rPr>
              <w:t>11</w:t>
            </w:r>
            <w:r w:rsidR="005256A2" w:rsidRPr="005256A2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lang w:val="ru-RU"/>
              </w:rPr>
              <w:t xml:space="preserve"> )</w:t>
            </w:r>
            <w:proofErr w:type="gramEnd"/>
          </w:p>
          <w:tbl>
            <w:tblPr>
              <w:tblW w:w="10710" w:type="dxa"/>
              <w:tblInd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932"/>
              <w:gridCol w:w="778"/>
              <w:gridCol w:w="69"/>
              <w:gridCol w:w="774"/>
              <w:gridCol w:w="75"/>
              <w:gridCol w:w="849"/>
              <w:gridCol w:w="894"/>
              <w:gridCol w:w="805"/>
              <w:gridCol w:w="185"/>
              <w:gridCol w:w="567"/>
              <w:gridCol w:w="50"/>
              <w:gridCol w:w="658"/>
              <w:gridCol w:w="24"/>
              <w:gridCol w:w="684"/>
              <w:gridCol w:w="850"/>
              <w:gridCol w:w="509"/>
              <w:gridCol w:w="56"/>
              <w:gridCol w:w="565"/>
              <w:gridCol w:w="286"/>
              <w:gridCol w:w="422"/>
              <w:gridCol w:w="670"/>
              <w:gridCol w:w="8"/>
            </w:tblGrid>
            <w:tr w:rsidR="00406CD1" w:rsidRPr="00C34438" w14:paraId="315C880F" w14:textId="77777777" w:rsidTr="000D2F69">
              <w:trPr>
                <w:trHeight w:hRule="exact" w:val="684"/>
              </w:trPr>
              <w:tc>
                <w:tcPr>
                  <w:tcW w:w="10710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C2C717" w14:textId="2F179C3C" w:rsidR="00406CD1" w:rsidRPr="000D2F69" w:rsidRDefault="00406CD1" w:rsidP="000D2F69">
                  <w:pPr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  <w:lang w:val="ru-RU"/>
                    </w:rPr>
                  </w:pPr>
                  <w:r w:rsidRPr="000D2F6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6"/>
                      <w:szCs w:val="16"/>
                      <w:lang w:val="ru-RU"/>
                    </w:rPr>
                    <w:t>Индивидуальные показания ПУ</w:t>
                  </w:r>
                  <w:r w:rsidR="000D2F69" w:rsidRPr="000D2F6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6"/>
                      <w:szCs w:val="16"/>
                      <w:lang w:val="ru-RU"/>
                    </w:rPr>
                    <w:t xml:space="preserve"> (</w:t>
                  </w:r>
                  <w:r w:rsidR="000D2F69" w:rsidRPr="000D2F69">
                    <w:rPr>
                      <w:color w:val="FF0000"/>
                      <w:sz w:val="18"/>
                      <w:lang w:val="ru-RU"/>
                    </w:rPr>
                    <w:t xml:space="preserve">Выводим информация при </w:t>
                  </w:r>
                  <w:r w:rsidR="000D2F69" w:rsidRPr="000D2F69">
                    <w:rPr>
                      <w:highlight w:val="green"/>
                    </w:rPr>
                    <w:t>ODN</w:t>
                  </w:r>
                  <w:r w:rsidR="000D2F69" w:rsidRPr="000D2F69">
                    <w:rPr>
                      <w:highlight w:val="green"/>
                      <w:lang w:val="ru-RU"/>
                    </w:rPr>
                    <w:t>=0</w:t>
                  </w:r>
                  <w:r w:rsidR="000D2F69" w:rsidRPr="000D2F69">
                    <w:rPr>
                      <w:lang w:val="ru-RU"/>
                    </w:rPr>
                    <w:t xml:space="preserve">, </w:t>
                  </w:r>
                  <w:r w:rsidR="000D2F69" w:rsidRPr="000D2F69">
                    <w:rPr>
                      <w:color w:val="FF0000"/>
                      <w:sz w:val="14"/>
                      <w:szCs w:val="14"/>
                      <w:lang w:val="ru-RU"/>
                    </w:rPr>
                    <w:t xml:space="preserve">Если в квитанции в рамках одного </w:t>
                  </w:r>
                  <w:r w:rsidR="000D2F69" w:rsidRPr="000D2F69"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</w:rPr>
                    <w:t>service</w:t>
                  </w:r>
                  <w:r w:rsidR="000D2F69" w:rsidRPr="000D2F69"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  <w:lang w:val="ru-RU"/>
                    </w:rPr>
                    <w:t>_</w:t>
                  </w:r>
                  <w:r w:rsidR="000D2F69" w:rsidRPr="000D2F69"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</w:rPr>
                    <w:t>id</w:t>
                  </w:r>
                  <w:r w:rsidR="000D2F69" w:rsidRPr="000D2F69"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  <w:lang w:val="ru-RU"/>
                    </w:rPr>
                    <w:t xml:space="preserve"> одновременно есть значения </w:t>
                  </w:r>
                  <w:r w:rsidR="000D2F69" w:rsidRPr="000D2F69"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</w:rPr>
                    <w:t>ODN</w:t>
                  </w:r>
                  <w:r w:rsidR="000D2F69" w:rsidRPr="000D2F69"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  <w:lang w:val="ru-RU"/>
                    </w:rPr>
                    <w:t xml:space="preserve">= 0 и </w:t>
                  </w:r>
                  <w:r w:rsidR="000D2F69" w:rsidRPr="000D2F69"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</w:rPr>
                    <w:t>ODN</w:t>
                  </w:r>
                  <w:r w:rsidR="000D2F69" w:rsidRPr="000D2F69"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  <w:lang w:val="ru-RU"/>
                    </w:rPr>
                    <w:t>= 2, значение NAME_CALC  и ZAV_NOM – выводим только тот прибор учета, по которому заполнены данные (не равны 0)</w:t>
                  </w:r>
                  <w:r w:rsidR="000D2F69">
                    <w:rPr>
                      <w:lang w:val="ru-RU"/>
                    </w:rPr>
                    <w:t>)</w:t>
                  </w:r>
                </w:p>
              </w:tc>
            </w:tr>
            <w:tr w:rsidR="00406CD1" w:rsidRPr="000B7E74" w14:paraId="7546C3AF" w14:textId="77777777" w:rsidTr="00DD34F4">
              <w:trPr>
                <w:gridAfter w:val="1"/>
                <w:wAfter w:w="8" w:type="dxa"/>
                <w:trHeight w:hRule="exact" w:val="878"/>
              </w:trPr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2397FDE4" w14:textId="77777777" w:rsidR="00406CD1" w:rsidRPr="00C3443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Вид</w:t>
                  </w:r>
                  <w:r w:rsidRPr="00C3443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 xml:space="preserve"> </w:t>
                  </w: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услуги</w:t>
                  </w:r>
                  <w:r w:rsidR="00DD34F4" w:rsidRPr="00C3443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 xml:space="preserve"> </w:t>
                  </w:r>
                </w:p>
                <w:p w14:paraId="45DC84F6" w14:textId="063A7616" w:rsidR="00DD34F4" w:rsidRPr="00C34438" w:rsidRDefault="008F03EF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</w:rPr>
                    <w:t>NAMEPU</w:t>
                  </w:r>
                  <w:r w:rsidRPr="00C34438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 xml:space="preserve"> + </w:t>
                  </w: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файл</w:t>
                  </w:r>
                  <w:r w:rsidRPr="00C34438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 xml:space="preserve"> </w:t>
                  </w: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</w:rPr>
                    <w:t>NAMEPU</w:t>
                  </w:r>
                  <w:r w:rsidRPr="00C34438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.</w:t>
                  </w:r>
                  <w:proofErr w:type="spellStart"/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</w:rPr>
                    <w:t>xlsx</w:t>
                  </w:r>
                  <w:proofErr w:type="spellEnd"/>
                </w:p>
              </w:tc>
              <w:tc>
                <w:tcPr>
                  <w:tcW w:w="8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6E50FBCE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Номер ИПУ</w:t>
                  </w:r>
                </w:p>
                <w:p w14:paraId="37E59F38" w14:textId="2838F02D" w:rsidR="00DD34F4" w:rsidRPr="000B7E74" w:rsidRDefault="00DD34F4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ZAV_NOM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04A16DE7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Предыдущий период</w:t>
                  </w:r>
                </w:p>
                <w:p w14:paraId="7F19F69D" w14:textId="7182BF9F" w:rsidR="00DD34F4" w:rsidRPr="000B7E74" w:rsidRDefault="00DD34F4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SHOW_BEG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1741AB76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 xml:space="preserve">Приняты </w:t>
                  </w:r>
                  <w:r w:rsidRPr="000B7E74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32"/>
                      <w:lang w:val="ru-RU"/>
                    </w:rPr>
                    <w:br/>
                  </w: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к учету</w:t>
                  </w:r>
                </w:p>
                <w:p w14:paraId="2216EBFC" w14:textId="479D086E" w:rsidR="00DD34F4" w:rsidRPr="000B7E74" w:rsidRDefault="00DD34F4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SHOW_END</w:t>
                  </w:r>
                </w:p>
              </w:tc>
              <w:tc>
                <w:tcPr>
                  <w:tcW w:w="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720EE2D9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Объем ИПУ за период</w:t>
                  </w:r>
                </w:p>
                <w:p w14:paraId="6467DB44" w14:textId="3A5A1E6D" w:rsidR="00DD34F4" w:rsidRPr="000B7E74" w:rsidRDefault="00DD34F4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RASXOD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03C484EF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Источник показаний</w:t>
                  </w:r>
                </w:p>
                <w:p w14:paraId="7F53ACCC" w14:textId="685252F8" w:rsidR="00DD34F4" w:rsidRPr="00DD34F4" w:rsidRDefault="00DD34F4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highlight w:val="green"/>
                    </w:rPr>
                    <w:t>IST_POK</w:t>
                  </w: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21D98DDB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 xml:space="preserve">Дата </w:t>
                  </w:r>
                  <w:r w:rsidRPr="000B7E74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32"/>
                      <w:lang w:val="ru-RU"/>
                    </w:rPr>
                    <w:br/>
                  </w: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 xml:space="preserve">поверки </w:t>
                  </w:r>
                  <w:r w:rsidRPr="000B7E74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32"/>
                      <w:lang w:val="ru-RU"/>
                    </w:rPr>
                    <w:br/>
                  </w: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ИПУ**</w:t>
                  </w:r>
                </w:p>
                <w:p w14:paraId="4818F9EE" w14:textId="0FD95560" w:rsidR="00B460BB" w:rsidRPr="000B7E74" w:rsidRDefault="00B460BB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DT_NXT_POV</w:t>
                  </w:r>
                </w:p>
              </w:tc>
              <w:tc>
                <w:tcPr>
                  <w:tcW w:w="4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3907FD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</w:p>
              </w:tc>
              <w:tc>
                <w:tcPr>
                  <w:tcW w:w="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03F4374D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Вид услуги</w:t>
                  </w:r>
                </w:p>
              </w:tc>
              <w:tc>
                <w:tcPr>
                  <w:tcW w:w="7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4AFA35E7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Номер ИПУ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BF2B557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Предыдущий период</w:t>
                  </w:r>
                </w:p>
              </w:tc>
              <w:tc>
                <w:tcPr>
                  <w:tcW w:w="5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923C411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 xml:space="preserve">Приняты </w:t>
                  </w:r>
                  <w:r w:rsidRPr="000B7E74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32"/>
                      <w:lang w:val="ru-RU"/>
                    </w:rPr>
                    <w:br/>
                  </w: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к учету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5C258495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Объем ИПУ за период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65C421D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Источник показаний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3C612149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 xml:space="preserve">Дата </w:t>
                  </w:r>
                  <w:r w:rsidRPr="000B7E74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32"/>
                      <w:lang w:val="ru-RU"/>
                    </w:rPr>
                    <w:br/>
                  </w: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 xml:space="preserve">поверки </w:t>
                  </w:r>
                  <w:r w:rsidRPr="000B7E74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32"/>
                      <w:lang w:val="ru-RU"/>
                    </w:rPr>
                    <w:br/>
                  </w: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ИПУ**</w:t>
                  </w:r>
                </w:p>
              </w:tc>
            </w:tr>
            <w:tr w:rsidR="00406CD1" w:rsidRPr="000B7E74" w14:paraId="5A62450A" w14:textId="77777777" w:rsidTr="009A176A">
              <w:trPr>
                <w:gridAfter w:val="1"/>
                <w:wAfter w:w="8" w:type="dxa"/>
                <w:trHeight w:hRule="exact" w:val="108"/>
              </w:trPr>
              <w:tc>
                <w:tcPr>
                  <w:tcW w:w="9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36CE0C6E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proofErr w:type="spellStart"/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Электроснабжение,кВт.ч</w:t>
                  </w:r>
                  <w:proofErr w:type="spellEnd"/>
                </w:p>
              </w:tc>
              <w:tc>
                <w:tcPr>
                  <w:tcW w:w="84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19BFBB8B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007789059041837</w:t>
                  </w:r>
                </w:p>
              </w:tc>
              <w:tc>
                <w:tcPr>
                  <w:tcW w:w="85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6B8A8654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6151</w:t>
                  </w:r>
                </w:p>
              </w:tc>
              <w:tc>
                <w:tcPr>
                  <w:tcW w:w="8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3C50459E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DejaVu Sans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6228</w:t>
                  </w:r>
                </w:p>
              </w:tc>
              <w:tc>
                <w:tcPr>
                  <w:tcW w:w="8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6E8B9709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77</w:t>
                  </w:r>
                </w:p>
              </w:tc>
              <w:tc>
                <w:tcPr>
                  <w:tcW w:w="8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7C2E2FE6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DejaVu Sans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Клиент</w:t>
                  </w:r>
                </w:p>
              </w:tc>
              <w:tc>
                <w:tcPr>
                  <w:tcW w:w="75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12F07FAC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DejaVu Sans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10.12.2025</w:t>
                  </w:r>
                </w:p>
              </w:tc>
              <w:tc>
                <w:tcPr>
                  <w:tcW w:w="4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F5E995D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</w:p>
              </w:tc>
              <w:tc>
                <w:tcPr>
                  <w:tcW w:w="6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2E613F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 xml:space="preserve">ГВС, </w:t>
                  </w:r>
                  <w:proofErr w:type="spellStart"/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куб.м</w:t>
                  </w:r>
                  <w:proofErr w:type="spellEnd"/>
                </w:p>
              </w:tc>
              <w:tc>
                <w:tcPr>
                  <w:tcW w:w="70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558D46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31618465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1972AB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174,999</w:t>
                  </w:r>
                </w:p>
              </w:tc>
              <w:tc>
                <w:tcPr>
                  <w:tcW w:w="56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510BD2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DejaVu Sans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178,269</w:t>
                  </w:r>
                </w:p>
              </w:tc>
              <w:tc>
                <w:tcPr>
                  <w:tcW w:w="5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3F6150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3,27</w:t>
                  </w:r>
                </w:p>
              </w:tc>
              <w:tc>
                <w:tcPr>
                  <w:tcW w:w="70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8514BA" w14:textId="77777777" w:rsidR="00406CD1" w:rsidRPr="00E6455A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>Системный расчет</w:t>
                  </w:r>
                </w:p>
              </w:tc>
              <w:tc>
                <w:tcPr>
                  <w:tcW w:w="6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78F52B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DejaVu Sans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10.12.2025</w:t>
                  </w:r>
                </w:p>
              </w:tc>
            </w:tr>
            <w:tr w:rsidR="00406CD1" w:rsidRPr="000B7E74" w14:paraId="6186ABA6" w14:textId="77777777" w:rsidTr="00DD34F4">
              <w:trPr>
                <w:gridAfter w:val="1"/>
                <w:wAfter w:w="8" w:type="dxa"/>
                <w:trHeight w:hRule="exact" w:val="277"/>
              </w:trPr>
              <w:tc>
                <w:tcPr>
                  <w:tcW w:w="9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06FF8959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84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1444C059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85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2C93E5D5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8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40E4EB81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8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292B8683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05D4107B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752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3388FDB3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4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9798CA7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6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15A73A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70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BD3DA0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F20FFE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56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5C808E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5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BC9608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70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D4B7EE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6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A0E53A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</w:tr>
            <w:tr w:rsidR="00406CD1" w:rsidRPr="00C34438" w14:paraId="2780598B" w14:textId="77777777" w:rsidTr="009A176A">
              <w:trPr>
                <w:trHeight w:hRule="exact" w:val="257"/>
              </w:trPr>
              <w:tc>
                <w:tcPr>
                  <w:tcW w:w="10710" w:type="dxa"/>
                  <w:gridSpan w:val="2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0673E762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  <w:r w:rsidRPr="00D347D8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  <w:t>**</w:t>
                  </w:r>
                  <w:r w:rsidRPr="00D85AFE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  <w:t>В случае расхождения даты поверки прибора учета в квитанции с данными по документам на него рекомендуем направить актуальную информацию о поверке через личный кабинет или обратиться в офис продаж и обслуживания клиентов</w:t>
                  </w:r>
                  <w:r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  <w:t>.</w:t>
                  </w:r>
                </w:p>
              </w:tc>
            </w:tr>
            <w:tr w:rsidR="00406CD1" w:rsidRPr="00D347D8" w14:paraId="2037E7DA" w14:textId="77777777" w:rsidTr="009A176A">
              <w:trPr>
                <w:trHeight w:hRule="exact" w:val="251"/>
              </w:trPr>
              <w:tc>
                <w:tcPr>
                  <w:tcW w:w="10710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550D97FD" w14:textId="77777777" w:rsidR="00090B66" w:rsidRPr="001974E4" w:rsidRDefault="00406CD1" w:rsidP="00090B66">
                  <w:pPr>
                    <w:pStyle w:val="a4"/>
                    <w:rPr>
                      <w:lang w:val="ru-RU"/>
                    </w:rPr>
                  </w:pPr>
                  <w:r w:rsidRPr="00090B66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6"/>
                      <w:szCs w:val="16"/>
                      <w:lang w:val="ru-RU"/>
                    </w:rPr>
                    <w:t>Справочная информация</w:t>
                  </w:r>
                  <w:r w:rsidR="00090B66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6"/>
                      <w:szCs w:val="16"/>
                      <w:lang w:val="ru-RU"/>
                    </w:rPr>
                    <w:t xml:space="preserve"> (</w:t>
                  </w:r>
                  <w:r w:rsidR="00090B66">
                    <w:rPr>
                      <w:lang w:val="ru-RU"/>
                    </w:rPr>
                    <w:t xml:space="preserve">Выводим информация при </w:t>
                  </w:r>
                  <w:r w:rsidR="00090B66" w:rsidRPr="001974E4">
                    <w:rPr>
                      <w:highlight w:val="green"/>
                    </w:rPr>
                    <w:t>ODN</w:t>
                  </w:r>
                  <w:r w:rsidR="00090B66" w:rsidRPr="001974E4">
                    <w:rPr>
                      <w:highlight w:val="green"/>
                      <w:lang w:val="ru-RU"/>
                    </w:rPr>
                    <w:t>=1</w:t>
                  </w:r>
                </w:p>
                <w:p w14:paraId="01F7F328" w14:textId="12F51785" w:rsidR="00406CD1" w:rsidRPr="00090B66" w:rsidRDefault="00090B66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6"/>
                      <w:szCs w:val="16"/>
                      <w:lang w:val="ru-RU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6"/>
                      <w:szCs w:val="16"/>
                      <w:lang w:val="ru-RU"/>
                    </w:rPr>
                    <w:t>)</w:t>
                  </w:r>
                </w:p>
              </w:tc>
            </w:tr>
            <w:tr w:rsidR="00406CD1" w:rsidRPr="00D347D8" w14:paraId="2700BB0F" w14:textId="77777777" w:rsidTr="00DA317D">
              <w:trPr>
                <w:gridAfter w:val="1"/>
                <w:wAfter w:w="5" w:type="dxa"/>
                <w:trHeight w:hRule="exact" w:val="1371"/>
              </w:trPr>
              <w:tc>
                <w:tcPr>
                  <w:tcW w:w="1712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66384A9A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</w:pPr>
                  <w:proofErr w:type="spellStart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Вид</w:t>
                  </w:r>
                  <w:proofErr w:type="spellEnd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услуги</w:t>
                  </w:r>
                  <w:proofErr w:type="spellEnd"/>
                </w:p>
                <w:p w14:paraId="1BC65105" w14:textId="1206FEDC" w:rsidR="008F03EF" w:rsidRPr="005F303E" w:rsidRDefault="008F03EF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8F03EF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  <w:t>NAMEPU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  <w:t xml:space="preserve"> + 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  <w:t>файл</w:t>
                  </w:r>
                  <w:r w:rsidRPr="008F03EF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  <w:t xml:space="preserve"> NAMEPU.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  <w:t>xls</w:t>
                  </w:r>
                </w:p>
              </w:tc>
              <w:tc>
                <w:tcPr>
                  <w:tcW w:w="845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6C848722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</w:pPr>
                  <w:proofErr w:type="spellStart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Объем</w:t>
                  </w:r>
                  <w:proofErr w:type="spellEnd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 xml:space="preserve"> </w:t>
                  </w:r>
                  <w:r w:rsidRPr="00D347D8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</w:rPr>
                    <w:br/>
                  </w: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ОДПУ</w:t>
                  </w:r>
                </w:p>
                <w:p w14:paraId="221EE77D" w14:textId="01528B71" w:rsidR="005F303E" w:rsidRPr="00DA317D" w:rsidRDefault="005F303E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5F303E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  <w:t>RASXOD</w:t>
                  </w:r>
                  <w:r w:rsidR="00DA317D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  <w:t>_</w:t>
                  </w:r>
                  <w:r w:rsidR="00DA317D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  <w:t>PU</w:t>
                  </w:r>
                </w:p>
              </w:tc>
              <w:tc>
                <w:tcPr>
                  <w:tcW w:w="924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F13D973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</w:pPr>
                  <w:proofErr w:type="spellStart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Потребление</w:t>
                  </w:r>
                  <w:proofErr w:type="spellEnd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 xml:space="preserve"> </w:t>
                  </w:r>
                  <w:r w:rsidRPr="00D347D8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</w:rPr>
                    <w:br/>
                  </w:r>
                  <w:proofErr w:type="spellStart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по</w:t>
                  </w:r>
                  <w:proofErr w:type="spellEnd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 xml:space="preserve"> МКД</w:t>
                  </w:r>
                </w:p>
                <w:p w14:paraId="16A36281" w14:textId="55B021F2" w:rsidR="00DA317D" w:rsidRPr="00D347D8" w:rsidRDefault="00DA317D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A317D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  <w:t>RASXOD</w:t>
                  </w:r>
                </w:p>
              </w:tc>
              <w:tc>
                <w:tcPr>
                  <w:tcW w:w="894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11CB995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</w:pP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 xml:space="preserve">Потребление жилых </w:t>
                  </w:r>
                  <w:r w:rsidRPr="00D347D8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  <w:lang w:val="ru-RU"/>
                    </w:rPr>
                    <w:br/>
                  </w: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>и нежилых пом.</w:t>
                  </w:r>
                </w:p>
                <w:p w14:paraId="1506BC44" w14:textId="55375539" w:rsidR="00DA317D" w:rsidRPr="00D347D8" w:rsidRDefault="00DA317D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DA317D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  <w:t>RASXOD_NGI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  <w:t>+</w:t>
                  </w:r>
                  <w:r>
                    <w:t xml:space="preserve"> </w:t>
                  </w:r>
                  <w:r w:rsidRPr="00DA317D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  <w:t>RASXOD_GIL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75B61503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</w:pPr>
                  <w:proofErr w:type="spellStart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Объем</w:t>
                  </w:r>
                  <w:proofErr w:type="spellEnd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 xml:space="preserve"> </w:t>
                  </w:r>
                  <w:r w:rsidRPr="00D347D8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</w:rPr>
                    <w:br/>
                  </w: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ОДН</w:t>
                  </w:r>
                </w:p>
                <w:p w14:paraId="3E714888" w14:textId="3DF955DC" w:rsidR="005F303E" w:rsidRPr="00D347D8" w:rsidRDefault="005F303E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5F303E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  <w:t>RASXOD_ODN</w:t>
                  </w:r>
                </w:p>
              </w:tc>
              <w:tc>
                <w:tcPr>
                  <w:tcW w:w="18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1AF85C5B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</w:p>
              </w:tc>
              <w:tc>
                <w:tcPr>
                  <w:tcW w:w="129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44FBC575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proofErr w:type="spellStart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Вид</w:t>
                  </w:r>
                  <w:proofErr w:type="spellEnd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услуги</w:t>
                  </w:r>
                  <w:proofErr w:type="spellEnd"/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09D2EE67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proofErr w:type="spellStart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Объем</w:t>
                  </w:r>
                  <w:proofErr w:type="spellEnd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 xml:space="preserve"> </w:t>
                  </w:r>
                  <w:r w:rsidRPr="00D347D8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</w:rPr>
                    <w:br/>
                  </w: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ОДПУ</w:t>
                  </w:r>
                </w:p>
              </w:tc>
              <w:tc>
                <w:tcPr>
                  <w:tcW w:w="1359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7C10912C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proofErr w:type="spellStart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Потребление</w:t>
                  </w:r>
                  <w:proofErr w:type="spellEnd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 xml:space="preserve"> </w:t>
                  </w:r>
                  <w:r w:rsidRPr="00D347D8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</w:rPr>
                    <w:br/>
                  </w:r>
                  <w:proofErr w:type="spellStart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по</w:t>
                  </w:r>
                  <w:proofErr w:type="spellEnd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 xml:space="preserve"> МКД</w:t>
                  </w:r>
                </w:p>
              </w:tc>
              <w:tc>
                <w:tcPr>
                  <w:tcW w:w="907" w:type="dxa"/>
                  <w:gridSpan w:val="3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29E4830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 xml:space="preserve">Потребление жилых </w:t>
                  </w:r>
                  <w:r w:rsidRPr="00D347D8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  <w:lang w:val="ru-RU"/>
                    </w:rPr>
                    <w:br/>
                  </w: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>и нежилых пом.</w:t>
                  </w:r>
                </w:p>
              </w:tc>
              <w:tc>
                <w:tcPr>
                  <w:tcW w:w="1092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D440F03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proofErr w:type="spellStart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Объем</w:t>
                  </w:r>
                  <w:proofErr w:type="spellEnd"/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 xml:space="preserve"> </w:t>
                  </w:r>
                  <w:r w:rsidRPr="00D347D8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</w:rPr>
                    <w:br/>
                  </w: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ОДН</w:t>
                  </w:r>
                </w:p>
              </w:tc>
            </w:tr>
            <w:tr w:rsidR="00406CD1" w:rsidRPr="00D347D8" w14:paraId="78B0A0C3" w14:textId="77777777" w:rsidTr="009A176A">
              <w:trPr>
                <w:gridAfter w:val="1"/>
                <w:wAfter w:w="5" w:type="dxa"/>
                <w:trHeight w:hRule="exact" w:val="250"/>
              </w:trPr>
              <w:tc>
                <w:tcPr>
                  <w:tcW w:w="1712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6215078A" w14:textId="52335542" w:rsidR="00406CD1" w:rsidRPr="00D347D8" w:rsidRDefault="00406CD1" w:rsidP="000D2F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proofErr w:type="spellStart"/>
                  <w:r w:rsidRPr="00D347D8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2"/>
                    </w:rPr>
                    <w:t>Электроснабжение</w:t>
                  </w:r>
                  <w:proofErr w:type="spellEnd"/>
                  <w:r w:rsidRPr="00D347D8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D347D8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2"/>
                    </w:rPr>
                    <w:t>кВт.ч</w:t>
                  </w:r>
                  <w:proofErr w:type="spellEnd"/>
                  <w:r w:rsidR="00DA317D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2"/>
                    </w:rPr>
                    <w:t xml:space="preserve"> </w:t>
                  </w:r>
                </w:p>
              </w:tc>
              <w:tc>
                <w:tcPr>
                  <w:tcW w:w="84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14:paraId="5BCF11D9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DejaVu Sans" w:hAnsi="Tahoma" w:cs="Tahoma"/>
                      <w:color w:val="000000" w:themeColor="text1"/>
                      <w:kern w:val="24"/>
                      <w:sz w:val="12"/>
                      <w:szCs w:val="12"/>
                    </w:rPr>
                    <w:t>7278,32</w:t>
                  </w:r>
                </w:p>
              </w:tc>
              <w:tc>
                <w:tcPr>
                  <w:tcW w:w="924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14:paraId="31EC8E12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DejaVu Sans" w:hAnsi="Tahoma" w:cs="Tahoma"/>
                      <w:color w:val="000000" w:themeColor="text1"/>
                      <w:kern w:val="24"/>
                      <w:sz w:val="12"/>
                      <w:szCs w:val="12"/>
                    </w:rPr>
                    <w:t>7278,32</w:t>
                  </w:r>
                </w:p>
              </w:tc>
              <w:tc>
                <w:tcPr>
                  <w:tcW w:w="89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14:paraId="5B131304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2"/>
                    </w:rPr>
                    <w:t>7278,32</w:t>
                  </w:r>
                </w:p>
              </w:tc>
              <w:tc>
                <w:tcPr>
                  <w:tcW w:w="805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14:paraId="05CD6F6D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</w:p>
              </w:tc>
              <w:tc>
                <w:tcPr>
                  <w:tcW w:w="18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5385C73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</w:p>
              </w:tc>
              <w:tc>
                <w:tcPr>
                  <w:tcW w:w="1298" w:type="dxa"/>
                  <w:gridSpan w:val="4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4E3F75ED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D347D8">
                    <w:rPr>
                      <w:rFonts w:ascii="Tahoma" w:eastAsia="DejaVu Sans" w:hAnsi="Tahoma" w:cs="Tahoma"/>
                      <w:color w:val="000000"/>
                      <w:kern w:val="24"/>
                      <w:sz w:val="12"/>
                      <w:szCs w:val="12"/>
                    </w:rPr>
                    <w:t xml:space="preserve">ГВС, </w:t>
                  </w:r>
                  <w:proofErr w:type="spellStart"/>
                  <w:r w:rsidRPr="00D347D8">
                    <w:rPr>
                      <w:rFonts w:ascii="Tahoma" w:eastAsia="DejaVu Sans" w:hAnsi="Tahoma" w:cs="Tahoma"/>
                      <w:color w:val="000000"/>
                      <w:kern w:val="24"/>
                      <w:sz w:val="12"/>
                      <w:szCs w:val="12"/>
                    </w:rPr>
                    <w:t>куб.м</w:t>
                  </w:r>
                  <w:proofErr w:type="spellEnd"/>
                </w:p>
              </w:tc>
              <w:tc>
                <w:tcPr>
                  <w:tcW w:w="68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14:paraId="739BF03E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2"/>
                    </w:rPr>
                    <w:t>179,389</w:t>
                  </w:r>
                </w:p>
              </w:tc>
              <w:tc>
                <w:tcPr>
                  <w:tcW w:w="135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14:paraId="405C70FC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2"/>
                    </w:rPr>
                    <w:t>179,389</w:t>
                  </w:r>
                </w:p>
              </w:tc>
              <w:tc>
                <w:tcPr>
                  <w:tcW w:w="907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14:paraId="35675421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2"/>
                    </w:rPr>
                    <w:t>179,389</w:t>
                  </w:r>
                </w:p>
              </w:tc>
              <w:tc>
                <w:tcPr>
                  <w:tcW w:w="1092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14:paraId="581354FF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</w:p>
              </w:tc>
            </w:tr>
            <w:tr w:rsidR="00406CD1" w:rsidRPr="00C34438" w14:paraId="443908E2" w14:textId="77777777" w:rsidTr="00105E4B">
              <w:trPr>
                <w:trHeight w:hRule="exact" w:val="459"/>
              </w:trPr>
              <w:tc>
                <w:tcPr>
                  <w:tcW w:w="10710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2B1448C9" w14:textId="5086FB59" w:rsidR="00406CD1" w:rsidRPr="00D347D8" w:rsidRDefault="00406CD1" w:rsidP="000D2F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D347D8">
                    <w:rPr>
                      <w:rFonts w:ascii="Tahoma" w:eastAsia="Arial" w:hAnsi="Tahoma" w:cs="Tahoma"/>
                      <w:b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>Показания ОДПУ на конец периода</w:t>
                  </w:r>
                  <w:r w:rsidRPr="00D347D8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 xml:space="preserve">: </w:t>
                  </w:r>
                  <w:proofErr w:type="gramStart"/>
                  <w:r w:rsidR="00DA317D">
                    <w:rPr>
                      <w:rFonts w:ascii="Tahoma" w:eastAsia="Arial" w:hAnsi="Tahoma" w:cs="Tahoma"/>
                      <w:b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 xml:space="preserve">Электроснабжение </w:t>
                  </w:r>
                  <w:r w:rsidRPr="00FD46A9">
                    <w:rPr>
                      <w:rFonts w:ascii="Tahoma" w:eastAsia="Arial" w:hAnsi="Tahoma" w:cs="Tahoma"/>
                      <w:b/>
                      <w:bCs/>
                      <w:color w:val="FF0000"/>
                      <w:w w:val="105"/>
                      <w:sz w:val="12"/>
                      <w:szCs w:val="10"/>
                      <w:lang w:val="ru-RU"/>
                    </w:rPr>
                    <w:t>:</w:t>
                  </w:r>
                  <w:proofErr w:type="gramEnd"/>
                  <w:r w:rsidRPr="00FD46A9">
                    <w:rPr>
                      <w:rFonts w:ascii="Tahoma" w:eastAsia="Arial" w:hAnsi="Tahoma" w:cs="Tahoma"/>
                      <w:bCs/>
                      <w:color w:val="FF0000"/>
                      <w:w w:val="105"/>
                      <w:sz w:val="12"/>
                      <w:szCs w:val="10"/>
                      <w:lang w:val="ru-RU"/>
                    </w:rPr>
                    <w:t xml:space="preserve"> </w:t>
                  </w:r>
                  <w:r w:rsidRPr="00D347D8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>№011070071003090</w:t>
                  </w:r>
                  <w:r w:rsidR="00DA317D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 xml:space="preserve"> </w:t>
                  </w:r>
                  <w:r w:rsidR="00DA317D"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ZAV_NOM</w:t>
                  </w:r>
                  <w:r w:rsidRPr="00FD46A9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highlight w:val="green"/>
                      <w:lang w:val="ru-RU"/>
                    </w:rPr>
                    <w:t xml:space="preserve"> </w:t>
                  </w:r>
                  <w:r w:rsidRPr="00D347D8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>- 53086,00</w:t>
                  </w:r>
                  <w:r w:rsidR="00DA317D" w:rsidRPr="00DD34F4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  <w:t xml:space="preserve"> </w:t>
                  </w:r>
                  <w:r w:rsidR="00DA317D"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SHOW_END</w:t>
                  </w:r>
                  <w:r w:rsidRPr="00FD46A9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highlight w:val="green"/>
                      <w:lang w:val="ru-RU"/>
                    </w:rPr>
                    <w:t xml:space="preserve"> </w:t>
                  </w:r>
                  <w:r w:rsidRPr="00D347D8">
                    <w:rPr>
                      <w:rFonts w:ascii="Tahoma" w:eastAsia="Arial" w:hAnsi="Tahoma" w:cs="Tahoma"/>
                      <w:b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>Отопление:</w:t>
                  </w:r>
                  <w:r w:rsidRPr="00D347D8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 xml:space="preserve"> №06015847 - 3563.484</w:t>
                  </w:r>
                  <w:r w:rsidRPr="00D347D8">
                    <w:rPr>
                      <w:rFonts w:ascii="Tahoma" w:eastAsia="Arial" w:hAnsi="Tahoma" w:cs="Tahoma"/>
                      <w:b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>; ГВС</w:t>
                  </w:r>
                  <w:r w:rsidRPr="00D347D8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>: № 016414 – 131,30251.</w:t>
                  </w:r>
                  <w:r w:rsidR="00090B66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 xml:space="preserve"> (</w:t>
                  </w:r>
                  <w:r w:rsidR="00090B66" w:rsidRPr="00090B66">
                    <w:rPr>
                      <w:color w:val="FF0000"/>
                      <w:sz w:val="14"/>
                      <w:szCs w:val="14"/>
                      <w:lang w:val="ru-RU"/>
                    </w:rPr>
                    <w:t xml:space="preserve">Выводим </w:t>
                  </w:r>
                  <w:r w:rsidR="00090B66" w:rsidRPr="00090B66">
                    <w:rPr>
                      <w:b/>
                      <w:color w:val="FF0000"/>
                      <w:sz w:val="14"/>
                      <w:szCs w:val="14"/>
                      <w:u w:val="single"/>
                      <w:lang w:val="ru-RU"/>
                    </w:rPr>
                    <w:t>только</w:t>
                  </w:r>
                  <w:r w:rsidR="00090B66" w:rsidRPr="00090B66">
                    <w:rPr>
                      <w:color w:val="FF0000"/>
                      <w:sz w:val="14"/>
                      <w:szCs w:val="14"/>
                      <w:lang w:val="ru-RU"/>
                    </w:rPr>
                    <w:t xml:space="preserve"> при наличии заполненного поля CALC_ID: поле не равно ПУСТО или не равно 0</w:t>
                  </w:r>
                  <w:r w:rsidR="00090B66" w:rsidRPr="00090B66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4"/>
                      <w:szCs w:val="14"/>
                      <w:lang w:val="ru-RU"/>
                    </w:rPr>
                    <w:t>)</w:t>
                  </w:r>
                </w:p>
              </w:tc>
            </w:tr>
          </w:tbl>
          <w:p w14:paraId="12E67F04" w14:textId="322DD459" w:rsidR="00406CD1" w:rsidRPr="00D347D8" w:rsidRDefault="00406CD1" w:rsidP="000D2F69">
            <w:pPr>
              <w:spacing w:after="0" w:line="240" w:lineRule="auto"/>
              <w:ind w:firstLine="708"/>
              <w:jc w:val="both"/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                         </w:t>
            </w:r>
            <w:r w:rsidR="000D2F69" w:rsidRPr="000D2F69">
              <w:rPr>
                <w:rFonts w:ascii="Tahoma" w:eastAsia="Tahoma" w:hAnsi="Tahoma" w:cs="Tahoma"/>
                <w:color w:val="000000" w:themeColor="dark1"/>
                <w:kern w:val="24"/>
                <w:sz w:val="40"/>
                <w:szCs w:val="12"/>
                <w:lang w:val="ru-RU"/>
              </w:rPr>
              <w:t>Информационное сообщение</w:t>
            </w:r>
            <w:r w:rsidR="000D2F69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</w:t>
            </w:r>
            <w:r w:rsidR="000D2F69" w:rsidRPr="000D2F69">
              <w:rPr>
                <w:rFonts w:ascii="Tahoma" w:eastAsia="Tahoma" w:hAnsi="Tahoma" w:cs="Tahoma"/>
                <w:b/>
                <w:color w:val="FF0000"/>
                <w:kern w:val="24"/>
                <w:sz w:val="14"/>
                <w:szCs w:val="12"/>
                <w:lang w:val="ru-RU"/>
              </w:rPr>
              <w:t>(выводится по техническому заданию для тиража от филиала Заказчика)</w:t>
            </w:r>
            <w:r w:rsidRPr="000D2F69">
              <w:rPr>
                <w:rFonts w:ascii="Tahoma" w:eastAsia="Tahoma" w:hAnsi="Tahoma" w:cs="Tahoma"/>
                <w:b/>
                <w:color w:val="FF0000"/>
                <w:kern w:val="24"/>
                <w:sz w:val="14"/>
                <w:szCs w:val="12"/>
                <w:lang w:val="ru-RU"/>
              </w:rPr>
              <w:t xml:space="preserve"> </w:t>
            </w:r>
          </w:p>
        </w:tc>
      </w:tr>
      <w:tr w:rsidR="00406CD1" w:rsidRPr="00D347D8" w14:paraId="260ECF7B" w14:textId="77777777" w:rsidTr="00804D55">
        <w:trPr>
          <w:gridAfter w:val="1"/>
          <w:wAfter w:w="82" w:type="dxa"/>
          <w:trHeight w:hRule="exact" w:val="289"/>
        </w:trPr>
        <w:tc>
          <w:tcPr>
            <w:tcW w:w="1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2C154E9E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Arial" w:hAnsi="Tahoma" w:cs="Tahoma"/>
                <w:bCs/>
                <w:color w:val="000000"/>
                <w:w w:val="105"/>
                <w:sz w:val="18"/>
                <w:szCs w:val="18"/>
              </w:rPr>
            </w:pPr>
            <w:r w:rsidRPr="00D347D8">
              <w:rPr>
                <w:rFonts w:ascii="Tahoma" w:eastAsia="Arial" w:hAnsi="Tahoma" w:cs="Tahoma"/>
                <w:bCs/>
                <w:noProof/>
                <w:color w:val="000000"/>
                <w:w w:val="105"/>
                <w:sz w:val="18"/>
                <w:szCs w:val="18"/>
                <w:lang w:val="ru-RU" w:eastAsia="ru-RU"/>
              </w:rPr>
              <w:drawing>
                <wp:inline distT="0" distB="0" distL="0" distR="0" wp14:anchorId="781ED0CC" wp14:editId="513D0889">
                  <wp:extent cx="45719" cy="444127"/>
                  <wp:effectExtent l="0" t="0" r="0" b="0"/>
                  <wp:docPr id="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57" cy="500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14:paraId="4875CC4E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060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2B9C0F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Arial" w:hAnsi="Tahoma" w:cs="Tahoma"/>
                <w:bCs/>
                <w:color w:val="FFFFFF"/>
                <w:w w:val="105"/>
                <w:sz w:val="20"/>
                <w:szCs w:val="20"/>
              </w:rPr>
            </w:pPr>
            <w:r w:rsidRPr="00D347D8">
              <w:rPr>
                <w:rFonts w:ascii="Tahoma" w:eastAsia="Arial" w:hAnsi="Tahoma" w:cs="Tahoma"/>
                <w:bCs/>
                <w:color w:val="FFFFFF"/>
                <w:w w:val="105"/>
                <w:sz w:val="20"/>
                <w:szCs w:val="20"/>
              </w:rPr>
              <w:t>TRAY_1_2</w:t>
            </w:r>
          </w:p>
        </w:tc>
      </w:tr>
      <w:tr w:rsidR="00406CD1" w:rsidRPr="00D347D8" w14:paraId="2394FFEF" w14:textId="77777777" w:rsidTr="009A176A">
        <w:trPr>
          <w:trHeight w:hRule="exact" w:val="640"/>
        </w:trPr>
        <w:tc>
          <w:tcPr>
            <w:tcW w:w="1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213A67F8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Arial" w:hAnsi="Tahoma" w:cs="Tahoma"/>
                <w:bCs/>
                <w:noProof/>
                <w:color w:val="000000"/>
                <w:w w:val="105"/>
                <w:sz w:val="18"/>
                <w:szCs w:val="18"/>
                <w:lang w:val="ru-RU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14:paraId="58B3571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21819E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Arial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Arial" w:hAnsi="Tahoma" w:cs="Tahoma"/>
                <w:bCs/>
                <w:noProof/>
                <w:color w:val="000000"/>
                <w:w w:val="105"/>
                <w:sz w:val="12"/>
                <w:szCs w:val="12"/>
                <w:lang w:val="ru-RU" w:eastAsia="ru-RU"/>
              </w:rPr>
              <w:drawing>
                <wp:inline distT="0" distB="0" distL="0" distR="0" wp14:anchorId="2D7D554C" wp14:editId="3C3E232B">
                  <wp:extent cx="1135093" cy="342827"/>
                  <wp:effectExtent l="0" t="0" r="0" b="635"/>
                  <wp:docPr id="36" name="Рисунок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Рисунок 35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1135093" cy="3428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904B" w14:textId="37C29840" w:rsidR="00406CD1" w:rsidRPr="000D2F69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Arial" w:hAnsi="Tahoma" w:cs="Tahoma"/>
                <w:bCs/>
                <w:color w:val="000000"/>
                <w:w w:val="105"/>
                <w:sz w:val="18"/>
                <w:szCs w:val="12"/>
                <w:lang w:val="ru-RU"/>
              </w:rPr>
            </w:pPr>
            <w:r w:rsidRPr="004310BF">
              <w:rPr>
                <w:rFonts w:ascii="Tahoma" w:eastAsia="Arial" w:hAnsi="Tahoma" w:cs="Tahoma"/>
                <w:bCs/>
                <w:color w:val="000000"/>
                <w:w w:val="105"/>
                <w:sz w:val="18"/>
                <w:szCs w:val="12"/>
                <w:lang w:val="ru-RU"/>
              </w:rPr>
              <w:t xml:space="preserve">От кого: </w:t>
            </w:r>
            <w:r w:rsidR="000D2F69">
              <w:rPr>
                <w:rFonts w:ascii="Tahoma" w:eastAsia="Arial" w:hAnsi="Tahoma" w:cs="Tahoma"/>
                <w:bCs/>
                <w:color w:val="000000"/>
                <w:w w:val="105"/>
                <w:sz w:val="18"/>
                <w:szCs w:val="12"/>
                <w:lang w:val="ru-RU"/>
              </w:rPr>
              <w:t xml:space="preserve">наименование филиала Заказчика </w:t>
            </w:r>
            <w:r w:rsidR="000D2F69" w:rsidRPr="000D2F69">
              <w:rPr>
                <w:b/>
                <w:color w:val="FF0000"/>
                <w:lang w:val="ru-RU"/>
              </w:rPr>
              <w:t>(ФИКС)</w:t>
            </w:r>
          </w:p>
          <w:p w14:paraId="4A8A7DDD" w14:textId="64FDC16F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Arial" w:hAnsi="Tahoma" w:cs="Tahoma"/>
                <w:bCs/>
                <w:color w:val="000000"/>
                <w:w w:val="105"/>
                <w:sz w:val="18"/>
                <w:szCs w:val="12"/>
              </w:rPr>
            </w:pPr>
            <w:r w:rsidRPr="00D347D8">
              <w:rPr>
                <w:rFonts w:ascii="Tahoma" w:eastAsia="Arial" w:hAnsi="Tahoma" w:cs="Tahoma"/>
                <w:bCs/>
                <w:color w:val="000000"/>
                <w:w w:val="105"/>
                <w:sz w:val="18"/>
                <w:szCs w:val="12"/>
                <w:lang w:val="ru-RU"/>
              </w:rPr>
              <w:t>Куда</w:t>
            </w:r>
            <w:r w:rsidRPr="000D2F69">
              <w:rPr>
                <w:rFonts w:ascii="Tahoma" w:eastAsia="Arial" w:hAnsi="Tahoma" w:cs="Tahoma"/>
                <w:bCs/>
                <w:color w:val="000000"/>
                <w:w w:val="105"/>
                <w:sz w:val="18"/>
                <w:szCs w:val="12"/>
              </w:rPr>
              <w:t xml:space="preserve">: </w:t>
            </w:r>
            <w:r w:rsidR="000D2F69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</w:rPr>
              <w:t xml:space="preserve">ZIP VILLAGE STREET HOUSE KORP </w:t>
            </w:r>
            <w:r w:rsidR="000D2F69" w:rsidRPr="00265533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</w:rPr>
              <w:t>APART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B6159" w14:textId="77777777" w:rsidR="00406CD1" w:rsidRPr="008F54EC" w:rsidRDefault="00406CD1" w:rsidP="009A176A">
            <w:pPr>
              <w:spacing w:after="0" w:line="240" w:lineRule="auto"/>
              <w:rPr>
                <w:rFonts w:ascii="Tahoma" w:eastAsia="Arial" w:hAnsi="Tahoma" w:cs="Tahoma"/>
                <w:b/>
                <w:bCs/>
                <w:color w:val="000000"/>
                <w:w w:val="105"/>
                <w:sz w:val="18"/>
                <w:szCs w:val="12"/>
              </w:rPr>
            </w:pPr>
            <w:proofErr w:type="spellStart"/>
            <w:r w:rsidRPr="008F54EC">
              <w:rPr>
                <w:rFonts w:ascii="Tahoma" w:eastAsia="Arial" w:hAnsi="Tahoma" w:cs="Tahoma"/>
                <w:b/>
                <w:bCs/>
                <w:color w:val="000000"/>
                <w:w w:val="105"/>
                <w:sz w:val="18"/>
                <w:szCs w:val="12"/>
              </w:rPr>
              <w:t>Период</w:t>
            </w:r>
            <w:proofErr w:type="spellEnd"/>
            <w:r w:rsidRPr="008F54EC">
              <w:rPr>
                <w:rFonts w:ascii="Tahoma" w:eastAsia="Arial" w:hAnsi="Tahoma" w:cs="Tahoma"/>
                <w:b/>
                <w:bCs/>
                <w:color w:val="000000"/>
                <w:w w:val="105"/>
                <w:sz w:val="18"/>
                <w:szCs w:val="12"/>
              </w:rPr>
              <w:t>:</w:t>
            </w:r>
          </w:p>
          <w:p w14:paraId="2F0290FD" w14:textId="77777777" w:rsidR="000D2F69" w:rsidRPr="003777CB" w:rsidRDefault="000D2F69" w:rsidP="000D2F69">
            <w:pPr>
              <w:pStyle w:val="a4"/>
              <w:rPr>
                <w:lang w:val="ru-RU"/>
              </w:rPr>
            </w:pPr>
            <w:r w:rsidRPr="001974E4">
              <w:rPr>
                <w:highlight w:val="yellow"/>
              </w:rPr>
              <w:t>PERIOD</w:t>
            </w:r>
          </w:p>
          <w:p w14:paraId="552BACA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Arial" w:hAnsi="Tahoma" w:cs="Tahoma"/>
                <w:bCs/>
                <w:color w:val="000000"/>
                <w:w w:val="105"/>
                <w:sz w:val="18"/>
                <w:szCs w:val="12"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8C11D6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Arial" w:hAnsi="Tahoma" w:cs="Tahoma"/>
                <w:bCs/>
                <w:color w:val="FFFFFF"/>
                <w:w w:val="105"/>
                <w:sz w:val="20"/>
                <w:szCs w:val="20"/>
              </w:rPr>
            </w:pPr>
          </w:p>
        </w:tc>
      </w:tr>
    </w:tbl>
    <w:p w14:paraId="7CE2093A" w14:textId="7908A474" w:rsidR="00E25F2B" w:rsidRDefault="00E25F2B" w:rsidP="008F54EC">
      <w:pPr>
        <w:rPr>
          <w:lang w:val="ru-RU"/>
        </w:rPr>
      </w:pPr>
    </w:p>
    <w:p w14:paraId="4F5517AA" w14:textId="77777777" w:rsidR="00090B66" w:rsidRPr="00B460BB" w:rsidRDefault="00090B66" w:rsidP="00090B66">
      <w:pPr>
        <w:pStyle w:val="a4"/>
        <w:rPr>
          <w:lang w:val="ru-RU"/>
        </w:rPr>
      </w:pPr>
      <w:r w:rsidRPr="00B460BB">
        <w:rPr>
          <w:lang w:val="ru-RU"/>
        </w:rPr>
        <w:t xml:space="preserve">В случае, если дата поверки в </w:t>
      </w:r>
      <w:r w:rsidRPr="00FD46A9">
        <w:rPr>
          <w:highlight w:val="green"/>
        </w:rPr>
        <w:t>DT</w:t>
      </w:r>
      <w:r w:rsidRPr="00FD46A9">
        <w:rPr>
          <w:highlight w:val="green"/>
          <w:lang w:val="ru-RU"/>
        </w:rPr>
        <w:t>_</w:t>
      </w:r>
      <w:r w:rsidRPr="00FD46A9">
        <w:rPr>
          <w:highlight w:val="green"/>
        </w:rPr>
        <w:t>NXT</w:t>
      </w:r>
      <w:r w:rsidRPr="00FD46A9">
        <w:rPr>
          <w:highlight w:val="green"/>
          <w:lang w:val="ru-RU"/>
        </w:rPr>
        <w:t>_</w:t>
      </w:r>
      <w:r w:rsidRPr="00FD46A9">
        <w:rPr>
          <w:highlight w:val="green"/>
        </w:rPr>
        <w:t>POV</w:t>
      </w:r>
      <w:r w:rsidRPr="00B460BB">
        <w:rPr>
          <w:lang w:val="ru-RU"/>
        </w:rPr>
        <w:t xml:space="preserve"> меньше текущей даты - в столбец выводить "И</w:t>
      </w:r>
      <w:r>
        <w:rPr>
          <w:lang w:val="ru-RU"/>
        </w:rPr>
        <w:t>СТЕК</w:t>
      </w:r>
      <w:r w:rsidRPr="00B460BB">
        <w:rPr>
          <w:lang w:val="ru-RU"/>
        </w:rPr>
        <w:t>"</w:t>
      </w:r>
      <w:r>
        <w:rPr>
          <w:lang w:val="ru-RU"/>
        </w:rPr>
        <w:t>. Шрифт выделить жирным</w:t>
      </w:r>
    </w:p>
    <w:p w14:paraId="7D136133" w14:textId="68F1E592" w:rsidR="00F53AC2" w:rsidRPr="00C34438" w:rsidRDefault="00F53AC2" w:rsidP="008F54EC">
      <w:pPr>
        <w:rPr>
          <w:lang w:val="ru-RU"/>
        </w:rPr>
      </w:pPr>
      <w:r>
        <w:rPr>
          <w:lang w:val="ru-RU"/>
        </w:rPr>
        <w:t>Идентификация</w:t>
      </w:r>
      <w:r w:rsidRPr="00C34438">
        <w:rPr>
          <w:lang w:val="ru-RU"/>
        </w:rPr>
        <w:t xml:space="preserve"> </w:t>
      </w:r>
      <w:r>
        <w:rPr>
          <w:lang w:val="ru-RU"/>
        </w:rPr>
        <w:t>файлов</w:t>
      </w:r>
      <w:r w:rsidRPr="00C34438">
        <w:rPr>
          <w:lang w:val="ru-RU"/>
        </w:rPr>
        <w:t>:</w:t>
      </w:r>
    </w:p>
    <w:p w14:paraId="2070894D" w14:textId="1B401284" w:rsidR="00F53AC2" w:rsidRPr="00C34438" w:rsidRDefault="00F53AC2" w:rsidP="008F54EC">
      <w:pPr>
        <w:rPr>
          <w:lang w:val="ru-RU"/>
        </w:rPr>
      </w:pPr>
      <w:proofErr w:type="spellStart"/>
      <w:r w:rsidRPr="00F53AC2">
        <w:rPr>
          <w:highlight w:val="yellow"/>
        </w:rPr>
        <w:t>Abonent</w:t>
      </w:r>
      <w:proofErr w:type="spellEnd"/>
    </w:p>
    <w:p w14:paraId="50A0067E" w14:textId="6CC7F8A3" w:rsidR="00F53AC2" w:rsidRPr="00C34438" w:rsidRDefault="00F53AC2" w:rsidP="008F54EC">
      <w:pPr>
        <w:rPr>
          <w:lang w:val="ru-RU"/>
        </w:rPr>
      </w:pPr>
      <w:r w:rsidRPr="00F53AC2">
        <w:rPr>
          <w:highlight w:val="cyan"/>
        </w:rPr>
        <w:t>Common</w:t>
      </w:r>
    </w:p>
    <w:p w14:paraId="4E9A651F" w14:textId="0F737F23" w:rsidR="00F53AC2" w:rsidRPr="00C34438" w:rsidRDefault="00F53AC2" w:rsidP="008F54EC">
      <w:pPr>
        <w:rPr>
          <w:lang w:val="ru-RU"/>
        </w:rPr>
      </w:pPr>
      <w:proofErr w:type="spellStart"/>
      <w:r w:rsidRPr="00F53AC2">
        <w:rPr>
          <w:highlight w:val="green"/>
        </w:rPr>
        <w:t>Shkals</w:t>
      </w:r>
      <w:proofErr w:type="spellEnd"/>
    </w:p>
    <w:p w14:paraId="590C1284" w14:textId="061878D1" w:rsidR="00F53AC2" w:rsidRPr="00C34438" w:rsidRDefault="00F53AC2" w:rsidP="008F54EC">
      <w:pPr>
        <w:rPr>
          <w:lang w:val="ru-RU"/>
        </w:rPr>
      </w:pPr>
      <w:proofErr w:type="gramStart"/>
      <w:r w:rsidRPr="00F53AC2">
        <w:rPr>
          <w:highlight w:val="darkGray"/>
        </w:rPr>
        <w:t>services</w:t>
      </w:r>
      <w:proofErr w:type="gramEnd"/>
    </w:p>
    <w:p w14:paraId="05F4E330" w14:textId="488A42C4" w:rsidR="00F53AC2" w:rsidRDefault="00252967" w:rsidP="008F54EC">
      <w:pPr>
        <w:rPr>
          <w:b/>
          <w:color w:val="FF0000"/>
          <w:lang w:val="ru-RU"/>
        </w:rPr>
      </w:pPr>
      <w:r w:rsidRPr="00C34438">
        <w:rPr>
          <w:b/>
          <w:color w:val="FF0000"/>
          <w:lang w:val="ru-RU"/>
        </w:rPr>
        <w:t>(ФИКС)</w:t>
      </w:r>
      <w:r>
        <w:rPr>
          <w:b/>
          <w:color w:val="FF0000"/>
          <w:lang w:val="ru-RU"/>
        </w:rPr>
        <w:t xml:space="preserve"> – постоянные значения</w:t>
      </w:r>
    </w:p>
    <w:p w14:paraId="7B303C2E" w14:textId="609A413E" w:rsidR="00252967" w:rsidRPr="00252967" w:rsidRDefault="005256A2" w:rsidP="008F54EC">
      <w:pPr>
        <w:rPr>
          <w:b/>
          <w:color w:val="00B050"/>
          <w:lang w:val="ru-RU"/>
        </w:rPr>
      </w:pPr>
      <w:proofErr w:type="gramStart"/>
      <w:r>
        <w:rPr>
          <w:b/>
          <w:color w:val="00B050"/>
          <w:lang w:val="ru-RU"/>
        </w:rPr>
        <w:t>1,2….</w:t>
      </w:r>
      <w:proofErr w:type="gramEnd"/>
      <w:r>
        <w:rPr>
          <w:b/>
          <w:color w:val="00B050"/>
          <w:lang w:val="ru-RU"/>
        </w:rPr>
        <w:t xml:space="preserve"> – номера столбцов из таблицы </w:t>
      </w:r>
      <w:r w:rsidRPr="005256A2">
        <w:rPr>
          <w:b/>
          <w:lang w:val="ru-RU"/>
        </w:rPr>
        <w:t>Расчет размера платы за коммунальные услуги и иные платежи</w:t>
      </w:r>
    </w:p>
    <w:p w14:paraId="11814349" w14:textId="2B402754" w:rsidR="00B3793B" w:rsidRDefault="00B3793B" w:rsidP="00B3793B">
      <w:pPr>
        <w:pStyle w:val="ae"/>
        <w:numPr>
          <w:ilvl w:val="0"/>
          <w:numId w:val="1"/>
        </w:numPr>
        <w:rPr>
          <w:lang w:val="ru-RU"/>
        </w:rPr>
      </w:pPr>
      <w:r w:rsidRPr="00090B66">
        <w:rPr>
          <w:highlight w:val="darkGray"/>
        </w:rPr>
        <w:t>DOLG</w:t>
      </w:r>
      <w:r w:rsidRPr="00090B66">
        <w:rPr>
          <w:highlight w:val="darkGray"/>
          <w:lang w:val="ru-RU"/>
        </w:rPr>
        <w:t>_</w:t>
      </w:r>
      <w:r w:rsidRPr="00090B66">
        <w:rPr>
          <w:highlight w:val="darkGray"/>
        </w:rPr>
        <w:t>PP</w:t>
      </w:r>
      <w:r w:rsidRPr="00B3793B">
        <w:rPr>
          <w:lang w:val="ru-RU"/>
        </w:rPr>
        <w:t xml:space="preserve">. </w:t>
      </w:r>
      <w:r>
        <w:t>services</w:t>
      </w:r>
      <w:r>
        <w:rPr>
          <w:lang w:val="ru-RU"/>
        </w:rPr>
        <w:t xml:space="preserve"> – выводим только положительные значения, если </w:t>
      </w:r>
      <w:r w:rsidRPr="00B3793B">
        <w:rPr>
          <w:lang w:val="ru-RU"/>
        </w:rPr>
        <w:t>в поле значение = 0</w:t>
      </w:r>
      <w:proofErr w:type="gramStart"/>
      <w:r w:rsidRPr="00B3793B">
        <w:rPr>
          <w:lang w:val="ru-RU"/>
        </w:rPr>
        <w:t>,00</w:t>
      </w:r>
      <w:proofErr w:type="gramEnd"/>
      <w:r w:rsidRPr="00B3793B">
        <w:rPr>
          <w:lang w:val="ru-RU"/>
        </w:rPr>
        <w:t xml:space="preserve"> или отрицательное – в столбце выводим 0,00.</w:t>
      </w:r>
    </w:p>
    <w:p w14:paraId="227F80D7" w14:textId="67A61D3C" w:rsidR="00532A4B" w:rsidRDefault="00532A4B" w:rsidP="00E47E66">
      <w:pPr>
        <w:pStyle w:val="ae"/>
        <w:numPr>
          <w:ilvl w:val="0"/>
          <w:numId w:val="1"/>
        </w:numPr>
        <w:rPr>
          <w:lang w:val="ru-RU"/>
        </w:rPr>
      </w:pPr>
      <w:r>
        <w:rPr>
          <w:noProof/>
          <w:lang w:val="ru-RU" w:eastAsia="ru-RU"/>
        </w:rPr>
        <w:t>Информация после табличной части с суммами и услугами:</w:t>
      </w:r>
    </w:p>
    <w:p w14:paraId="6ABC86D9" w14:textId="0B89CE4D" w:rsidR="00532A4B" w:rsidRPr="00532A4B" w:rsidRDefault="00532A4B" w:rsidP="00532A4B">
      <w:pPr>
        <w:pStyle w:val="ae"/>
        <w:ind w:left="108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0BC121A" wp14:editId="1E444FF2">
            <wp:extent cx="6732905" cy="263525"/>
            <wp:effectExtent l="0" t="0" r="0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32905" cy="26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35B7AF" w14:textId="211CA5E5" w:rsidR="00532A4B" w:rsidRDefault="00532A4B" w:rsidP="00756C42">
      <w:pPr>
        <w:pStyle w:val="ae"/>
        <w:ind w:left="1080"/>
        <w:rPr>
          <w:lang w:val="ru-RU"/>
        </w:rPr>
      </w:pPr>
      <w:r w:rsidRPr="00A55338">
        <w:rPr>
          <w:u w:val="single"/>
          <w:lang w:val="ru-RU"/>
        </w:rPr>
        <w:t>Объем коммунальных услуг выводим</w:t>
      </w:r>
      <w:r>
        <w:rPr>
          <w:lang w:val="ru-RU"/>
        </w:rPr>
        <w:t xml:space="preserve"> – расшифровку выводим только тем причинам, которые указаны в поле </w:t>
      </w:r>
      <w:r w:rsidRPr="00532A4B">
        <w:rPr>
          <w:lang w:val="ru-RU"/>
        </w:rPr>
        <w:t>(</w:t>
      </w:r>
      <w:r w:rsidRPr="00A55338">
        <w:rPr>
          <w:highlight w:val="lightGray"/>
          <w:lang w:val="ru-RU"/>
        </w:rPr>
        <w:t>TYPE_RASX</w:t>
      </w:r>
      <w:r w:rsidR="00A55338">
        <w:rPr>
          <w:lang w:val="ru-RU"/>
        </w:rPr>
        <w:t>), текущая расшифровка справочника:</w:t>
      </w:r>
    </w:p>
    <w:p w14:paraId="65A71399" w14:textId="7F08157B" w:rsidR="00A55338" w:rsidRDefault="00A55338" w:rsidP="00A55338">
      <w:pPr>
        <w:pStyle w:val="ae"/>
        <w:numPr>
          <w:ilvl w:val="0"/>
          <w:numId w:val="3"/>
        </w:numPr>
        <w:rPr>
          <w:lang w:val="ru-RU"/>
        </w:rPr>
      </w:pPr>
      <w:r w:rsidRPr="00A55338">
        <w:rPr>
          <w:lang w:val="ru-RU"/>
        </w:rPr>
        <w:lastRenderedPageBreak/>
        <w:t>- нормативов потребления коммунальных услуг, (2) - показаний индивидуальных (квартирных) приборов учета, (3) - среднемесячного потребления коммунальных услуг, (4) - исходя из показаний общедомового прибора учета, (5) - расчетного способа для нежилых помещений, (6) - показаний индивидуальных (квартирных) приборов учета и части потребления по общедомовому прибору учета на обогрев общего имущества МКД</w:t>
      </w:r>
    </w:p>
    <w:p w14:paraId="32824A81" w14:textId="5D43ECB7" w:rsidR="00A55338" w:rsidRDefault="00A55338" w:rsidP="00A55338">
      <w:pPr>
        <w:pStyle w:val="ae"/>
        <w:ind w:left="1080"/>
        <w:rPr>
          <w:lang w:val="ru-RU"/>
        </w:rPr>
      </w:pPr>
      <w:r w:rsidRPr="00A55338">
        <w:rPr>
          <w:u w:val="single"/>
          <w:lang w:val="ru-RU"/>
        </w:rPr>
        <w:t>Причина перерасчета</w:t>
      </w:r>
      <w:r>
        <w:rPr>
          <w:u w:val="single"/>
          <w:lang w:val="ru-RU"/>
        </w:rPr>
        <w:t xml:space="preserve"> - </w:t>
      </w:r>
      <w:r>
        <w:rPr>
          <w:lang w:val="ru-RU"/>
        </w:rPr>
        <w:t xml:space="preserve">расшифровку выводим только тем причинам, которые указаны в поле </w:t>
      </w:r>
      <w:r w:rsidRPr="00532A4B">
        <w:rPr>
          <w:lang w:val="ru-RU"/>
        </w:rPr>
        <w:t>(</w:t>
      </w:r>
      <w:r w:rsidRPr="00A55338">
        <w:rPr>
          <w:highlight w:val="lightGray"/>
        </w:rPr>
        <w:t>RECALC</w:t>
      </w:r>
      <w:r>
        <w:rPr>
          <w:lang w:val="ru-RU"/>
        </w:rPr>
        <w:t>), текущая расшифровка справочника:</w:t>
      </w:r>
    </w:p>
    <w:p w14:paraId="11DD1A60" w14:textId="0FE71B5F" w:rsidR="00A55338" w:rsidRDefault="00A55338" w:rsidP="006845A1">
      <w:pPr>
        <w:pStyle w:val="ae"/>
        <w:numPr>
          <w:ilvl w:val="0"/>
          <w:numId w:val="10"/>
        </w:numPr>
        <w:rPr>
          <w:lang w:val="ru-RU"/>
        </w:rPr>
      </w:pPr>
      <w:r w:rsidRPr="00A55338">
        <w:rPr>
          <w:lang w:val="ru-RU"/>
        </w:rPr>
        <w:t xml:space="preserve">– Изм. показаний ПУ, (2) – </w:t>
      </w:r>
      <w:proofErr w:type="spellStart"/>
      <w:r w:rsidRPr="00A55338">
        <w:rPr>
          <w:lang w:val="ru-RU"/>
        </w:rPr>
        <w:t>Несанкц</w:t>
      </w:r>
      <w:proofErr w:type="spellEnd"/>
      <w:r w:rsidRPr="00A55338">
        <w:rPr>
          <w:lang w:val="ru-RU"/>
        </w:rPr>
        <w:t xml:space="preserve">. потребление, </w:t>
      </w:r>
      <w:proofErr w:type="spellStart"/>
      <w:r w:rsidRPr="00A55338">
        <w:rPr>
          <w:lang w:val="ru-RU"/>
        </w:rPr>
        <w:t>вмешат</w:t>
      </w:r>
      <w:proofErr w:type="spellEnd"/>
      <w:r w:rsidRPr="00A55338">
        <w:rPr>
          <w:lang w:val="ru-RU"/>
        </w:rPr>
        <w:t xml:space="preserve">-во в ПУ, (3) – Смена тарифа, (4) – Изм. данных об объекте, (5) – Изм. кол-ва проживающих, (6) – </w:t>
      </w:r>
      <w:proofErr w:type="spellStart"/>
      <w:r w:rsidRPr="00A55338">
        <w:rPr>
          <w:lang w:val="ru-RU"/>
        </w:rPr>
        <w:t>Непоставка</w:t>
      </w:r>
      <w:proofErr w:type="spellEnd"/>
      <w:r w:rsidRPr="00A55338">
        <w:rPr>
          <w:lang w:val="ru-RU"/>
        </w:rPr>
        <w:t xml:space="preserve"> услуги, (7) – Временное отсутствие, (8) – Изм. льготы, (9) – По акции «Прощение пени», (10) - Оплата потребителю неустойки (штрафа, пени), (11) - Корректировка по отоплению, (12) Списание и перенос ДЗ, (13) - По решению суда, актам </w:t>
      </w:r>
      <w:proofErr w:type="spellStart"/>
      <w:r w:rsidRPr="00A55338">
        <w:rPr>
          <w:lang w:val="ru-RU"/>
        </w:rPr>
        <w:t>надз</w:t>
      </w:r>
      <w:proofErr w:type="spellEnd"/>
      <w:r w:rsidRPr="00A55338">
        <w:rPr>
          <w:lang w:val="ru-RU"/>
        </w:rPr>
        <w:t>. органов, (14) - Качество услуги, превышение допустимых перерывов в поставке, (15) - Снижение платы ввиду неисполнения обязанностей по установке/замене/допуску к эксплуатации ИПУ электроэнергии.</w:t>
      </w:r>
    </w:p>
    <w:p w14:paraId="3011B83F" w14:textId="51BAD377" w:rsidR="006845A1" w:rsidRDefault="00090B66" w:rsidP="00090B66">
      <w:pPr>
        <w:pStyle w:val="ae"/>
        <w:numPr>
          <w:ilvl w:val="0"/>
          <w:numId w:val="1"/>
        </w:numPr>
        <w:rPr>
          <w:lang w:val="ru-RU"/>
        </w:rPr>
      </w:pPr>
      <w:r>
        <w:rPr>
          <w:lang w:val="ru-RU"/>
        </w:rPr>
        <w:t>Отнесение образа к электронному печатному:</w:t>
      </w:r>
    </w:p>
    <w:p w14:paraId="7FB4A50C" w14:textId="49F0DAF2" w:rsidR="005510BF" w:rsidRDefault="005510BF" w:rsidP="003D4CB9">
      <w:pPr>
        <w:pStyle w:val="ae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firstLine="349"/>
        <w:rPr>
          <w:rFonts w:eastAsia="Microsoft YaHei" w:cs="Liberation Sans"/>
          <w:sz w:val="20"/>
          <w:szCs w:val="20"/>
          <w:lang w:val="ru-RU"/>
        </w:rPr>
      </w:pPr>
      <w:r w:rsidRPr="005510BF">
        <w:rPr>
          <w:rFonts w:eastAsia="Microsoft YaHei" w:cs="Liberation Sans"/>
          <w:sz w:val="20"/>
          <w:szCs w:val="20"/>
          <w:lang w:val="ru-RU"/>
        </w:rPr>
        <w:t xml:space="preserve">“EXPORT” (если поле RECEIPT=1 или </w:t>
      </w:r>
      <w:r w:rsidR="005E3C38">
        <w:rPr>
          <w:rFonts w:eastAsia="Microsoft YaHei" w:cs="Liberation Sans"/>
          <w:sz w:val="20"/>
          <w:szCs w:val="20"/>
          <w:lang w:val="ru-RU"/>
        </w:rPr>
        <w:t>=</w:t>
      </w:r>
      <w:r w:rsidRPr="005510BF">
        <w:rPr>
          <w:rFonts w:eastAsia="Microsoft YaHei" w:cs="Liberation Sans"/>
          <w:sz w:val="20"/>
          <w:szCs w:val="20"/>
          <w:lang w:val="ru-RU"/>
        </w:rPr>
        <w:t>2</w:t>
      </w:r>
      <w:r w:rsidR="00CF07A4">
        <w:rPr>
          <w:rFonts w:eastAsia="Microsoft YaHei" w:cs="Liberation Sans"/>
          <w:sz w:val="20"/>
          <w:szCs w:val="20"/>
          <w:lang w:val="ru-RU"/>
        </w:rPr>
        <w:t>, или = 3</w:t>
      </w:r>
      <w:r w:rsidRPr="005510BF">
        <w:rPr>
          <w:rFonts w:eastAsia="Microsoft YaHei" w:cs="Liberation Sans"/>
          <w:sz w:val="20"/>
          <w:szCs w:val="20"/>
          <w:lang w:val="ru-RU"/>
        </w:rPr>
        <w:t>)</w:t>
      </w:r>
      <w:r w:rsidR="00667837">
        <w:rPr>
          <w:rFonts w:eastAsia="Microsoft YaHei" w:cs="Liberation Sans"/>
          <w:sz w:val="20"/>
          <w:szCs w:val="20"/>
          <w:lang w:val="ru-RU"/>
        </w:rPr>
        <w:t>,</w:t>
      </w:r>
    </w:p>
    <w:p w14:paraId="10A466D8" w14:textId="4419777A" w:rsidR="00667837" w:rsidRDefault="00667837" w:rsidP="003D4CB9">
      <w:pPr>
        <w:pStyle w:val="ae"/>
        <w:numPr>
          <w:ilvl w:val="1"/>
          <w:numId w:val="1"/>
        </w:numPr>
        <w:spacing w:before="240"/>
        <w:ind w:firstLine="349"/>
        <w:rPr>
          <w:lang w:val="ru-RU"/>
        </w:rPr>
      </w:pPr>
      <w:r w:rsidRPr="005E3C38">
        <w:rPr>
          <w:lang w:val="ru-RU"/>
        </w:rPr>
        <w:t>“ERROR”</w:t>
      </w:r>
      <w:r w:rsidR="00C81C30" w:rsidRPr="005E3C38">
        <w:rPr>
          <w:lang w:val="ru-RU"/>
        </w:rPr>
        <w:t xml:space="preserve"> (если</w:t>
      </w:r>
      <w:r w:rsidR="005E3C38" w:rsidRPr="005E3C38">
        <w:rPr>
          <w:lang w:val="ru-RU"/>
        </w:rPr>
        <w:t xml:space="preserve"> количество знаков в поле</w:t>
      </w:r>
      <w:r w:rsidR="00C81C30" w:rsidRPr="005E3C38">
        <w:rPr>
          <w:lang w:val="ru-RU"/>
        </w:rPr>
        <w:t xml:space="preserve"> </w:t>
      </w:r>
      <w:proofErr w:type="spellStart"/>
      <w:r w:rsidR="00C81C30" w:rsidRPr="005E3C38">
        <w:rPr>
          <w:lang w:val="ru-RU"/>
        </w:rPr>
        <w:t>abonent.NLS_ID</w:t>
      </w:r>
      <w:proofErr w:type="spellEnd"/>
      <w:r w:rsidR="00C81C30" w:rsidRPr="00C81C30">
        <w:rPr>
          <w:lang w:val="ru-RU"/>
        </w:rPr>
        <w:t xml:space="preserve"> </w:t>
      </w:r>
      <w:r w:rsidR="005E3C38">
        <w:rPr>
          <w:lang w:val="ru-RU"/>
        </w:rPr>
        <w:t>не равно</w:t>
      </w:r>
      <w:r w:rsidR="00C81C30" w:rsidRPr="00C81C30">
        <w:rPr>
          <w:lang w:val="ru-RU"/>
        </w:rPr>
        <w:t xml:space="preserve"> 10 или </w:t>
      </w:r>
      <w:r w:rsidR="005E3C38" w:rsidRPr="005E3C38">
        <w:rPr>
          <w:lang w:val="ru-RU"/>
        </w:rPr>
        <w:t>NLS_ID</w:t>
      </w:r>
      <w:r w:rsidR="00C81C30">
        <w:rPr>
          <w:lang w:val="ru-RU"/>
        </w:rPr>
        <w:t>=</w:t>
      </w:r>
      <w:r w:rsidR="005E3C38" w:rsidRPr="005E3C38">
        <w:rPr>
          <w:lang w:val="ru-RU"/>
        </w:rPr>
        <w:t>”</w:t>
      </w:r>
      <w:r w:rsidR="00C81C30" w:rsidRPr="00C81C30">
        <w:rPr>
          <w:lang w:val="ru-RU"/>
        </w:rPr>
        <w:t>1111111111</w:t>
      </w:r>
      <w:r w:rsidR="005E3C38" w:rsidRPr="005E3C38">
        <w:rPr>
          <w:lang w:val="ru-RU"/>
        </w:rPr>
        <w:t>”</w:t>
      </w:r>
      <w:r w:rsidR="00C81C30" w:rsidRPr="00C81C30">
        <w:rPr>
          <w:lang w:val="ru-RU"/>
        </w:rPr>
        <w:t xml:space="preserve"> или </w:t>
      </w:r>
      <w:r w:rsidR="005E3C38" w:rsidRPr="005E3C38">
        <w:rPr>
          <w:lang w:val="ru-RU"/>
        </w:rPr>
        <w:t>NLS_ID</w:t>
      </w:r>
      <w:r w:rsidR="005E3C38">
        <w:rPr>
          <w:lang w:val="ru-RU"/>
        </w:rPr>
        <w:t xml:space="preserve"> </w:t>
      </w:r>
      <w:r w:rsidR="00C81C30">
        <w:rPr>
          <w:lang w:val="ru-RU"/>
        </w:rPr>
        <w:t>=</w:t>
      </w:r>
      <w:r w:rsidR="005E3C38" w:rsidRPr="005E3C38">
        <w:rPr>
          <w:lang w:val="ru-RU"/>
        </w:rPr>
        <w:t>”</w:t>
      </w:r>
      <w:r w:rsidR="00C81C30" w:rsidRPr="00C81C30">
        <w:rPr>
          <w:lang w:val="ru-RU"/>
        </w:rPr>
        <w:t>9999999999</w:t>
      </w:r>
      <w:r w:rsidR="005E3C38" w:rsidRPr="005E3C38">
        <w:rPr>
          <w:lang w:val="ru-RU"/>
        </w:rPr>
        <w:t>”</w:t>
      </w:r>
      <w:r w:rsidR="00C81C30">
        <w:rPr>
          <w:lang w:val="ru-RU"/>
        </w:rPr>
        <w:t xml:space="preserve"> или по </w:t>
      </w:r>
      <w:r w:rsidR="005E3C38">
        <w:rPr>
          <w:lang w:val="ru-RU"/>
        </w:rPr>
        <w:t xml:space="preserve">полю </w:t>
      </w:r>
      <w:r w:rsidR="005E3C38" w:rsidRPr="005E3C38">
        <w:rPr>
          <w:lang w:val="ru-RU"/>
        </w:rPr>
        <w:t xml:space="preserve">KVIT_ORD нет записей в файле </w:t>
      </w:r>
      <w:proofErr w:type="spellStart"/>
      <w:r w:rsidR="005E3C38" w:rsidRPr="005E3C38">
        <w:rPr>
          <w:lang w:val="ru-RU"/>
        </w:rPr>
        <w:t>services</w:t>
      </w:r>
      <w:proofErr w:type="spellEnd"/>
      <w:r w:rsidR="005E3C38" w:rsidRPr="005E3C38">
        <w:rPr>
          <w:lang w:val="ru-RU"/>
        </w:rPr>
        <w:t>, т.е.</w:t>
      </w:r>
      <w:r w:rsidR="00C81C30">
        <w:rPr>
          <w:lang w:val="ru-RU"/>
        </w:rPr>
        <w:t xml:space="preserve"> отсутствуют услуги</w:t>
      </w:r>
      <w:r w:rsidR="005E3C38">
        <w:rPr>
          <w:lang w:val="ru-RU"/>
        </w:rPr>
        <w:t>),</w:t>
      </w:r>
    </w:p>
    <w:p w14:paraId="2009615C" w14:textId="6919E403" w:rsidR="003D4CB9" w:rsidRPr="005E3C38" w:rsidRDefault="003D4CB9" w:rsidP="003D4CB9">
      <w:pPr>
        <w:pStyle w:val="ae"/>
        <w:numPr>
          <w:ilvl w:val="1"/>
          <w:numId w:val="1"/>
        </w:numPr>
        <w:spacing w:before="240"/>
        <w:ind w:firstLine="349"/>
        <w:rPr>
          <w:lang w:val="ru-RU"/>
        </w:rPr>
      </w:pPr>
      <w:r>
        <w:rPr>
          <w:lang w:val="ru-RU"/>
        </w:rPr>
        <w:t>Все прочие образы, кроме п.3.1 и 3.2 – относятся к печатным.</w:t>
      </w:r>
    </w:p>
    <w:p w14:paraId="6201CFDA" w14:textId="52F1E41E" w:rsidR="001A5126" w:rsidRDefault="001A5126" w:rsidP="001A5126">
      <w:pPr>
        <w:pStyle w:val="ae"/>
        <w:ind w:left="1429"/>
        <w:rPr>
          <w:lang w:val="ru-RU"/>
        </w:rPr>
      </w:pPr>
    </w:p>
    <w:p w14:paraId="38D107D8" w14:textId="77777777" w:rsidR="00416EED" w:rsidRDefault="00416EED" w:rsidP="001A5126">
      <w:pPr>
        <w:pStyle w:val="ae"/>
        <w:ind w:left="1429"/>
        <w:rPr>
          <w:lang w:val="ru-RU"/>
        </w:rPr>
      </w:pPr>
    </w:p>
    <w:p w14:paraId="24551B96" w14:textId="77777777" w:rsidR="00416EED" w:rsidRDefault="00416EED" w:rsidP="001A5126">
      <w:pPr>
        <w:pStyle w:val="ae"/>
        <w:ind w:left="1429"/>
        <w:rPr>
          <w:lang w:val="ru-RU"/>
        </w:rPr>
      </w:pPr>
    </w:p>
    <w:p w14:paraId="46636AA7" w14:textId="77777777" w:rsidR="00416EED" w:rsidRDefault="00416EED" w:rsidP="001A5126">
      <w:pPr>
        <w:pStyle w:val="ae"/>
        <w:ind w:left="1429"/>
        <w:rPr>
          <w:lang w:val="ru-RU"/>
        </w:rPr>
      </w:pPr>
    </w:p>
    <w:p w14:paraId="2E02A918" w14:textId="77777777" w:rsidR="00416EED" w:rsidRDefault="00416EED" w:rsidP="001A5126">
      <w:pPr>
        <w:pStyle w:val="ae"/>
        <w:ind w:left="1429"/>
        <w:rPr>
          <w:lang w:val="ru-RU"/>
        </w:rPr>
      </w:pPr>
    </w:p>
    <w:p w14:paraId="6551C2C0" w14:textId="77777777" w:rsidR="00416EED" w:rsidRDefault="00416EED" w:rsidP="001A5126">
      <w:pPr>
        <w:pStyle w:val="ae"/>
        <w:ind w:left="1429"/>
        <w:rPr>
          <w:lang w:val="ru-RU"/>
        </w:rPr>
      </w:pPr>
    </w:p>
    <w:p w14:paraId="73160C50" w14:textId="77777777" w:rsidR="00416EED" w:rsidRDefault="00416EED" w:rsidP="001A5126">
      <w:pPr>
        <w:pStyle w:val="ae"/>
        <w:ind w:left="1429"/>
        <w:rPr>
          <w:lang w:val="ru-RU"/>
        </w:rPr>
      </w:pPr>
    </w:p>
    <w:p w14:paraId="6F633285" w14:textId="77777777" w:rsidR="00416EED" w:rsidRDefault="00416EED" w:rsidP="001A5126">
      <w:pPr>
        <w:pStyle w:val="ae"/>
        <w:ind w:left="1429"/>
        <w:rPr>
          <w:lang w:val="ru-RU"/>
        </w:rPr>
      </w:pPr>
    </w:p>
    <w:p w14:paraId="21FEAF09" w14:textId="77777777" w:rsidR="00416EED" w:rsidRDefault="00416EED" w:rsidP="001A5126">
      <w:pPr>
        <w:pStyle w:val="ae"/>
        <w:ind w:left="1429"/>
        <w:rPr>
          <w:lang w:val="ru-RU"/>
        </w:rPr>
      </w:pPr>
    </w:p>
    <w:p w14:paraId="4950D095" w14:textId="77777777" w:rsidR="00416EED" w:rsidRDefault="00416EED" w:rsidP="001A5126">
      <w:pPr>
        <w:pStyle w:val="ae"/>
        <w:ind w:left="1429"/>
        <w:rPr>
          <w:lang w:val="ru-RU"/>
        </w:rPr>
      </w:pPr>
    </w:p>
    <w:p w14:paraId="692B937F" w14:textId="77777777" w:rsidR="00416EED" w:rsidRDefault="00416EED" w:rsidP="001A5126">
      <w:pPr>
        <w:pStyle w:val="ae"/>
        <w:ind w:left="1429"/>
        <w:rPr>
          <w:lang w:val="ru-RU"/>
        </w:rPr>
      </w:pPr>
    </w:p>
    <w:p w14:paraId="32F6003D" w14:textId="77777777" w:rsidR="00416EED" w:rsidRDefault="00416EED" w:rsidP="001A5126">
      <w:pPr>
        <w:pStyle w:val="ae"/>
        <w:ind w:left="1429"/>
        <w:rPr>
          <w:lang w:val="ru-RU"/>
        </w:rPr>
      </w:pPr>
    </w:p>
    <w:p w14:paraId="49C3EFD1" w14:textId="77777777" w:rsidR="00416EED" w:rsidRDefault="00416EED" w:rsidP="001A5126">
      <w:pPr>
        <w:pStyle w:val="ae"/>
        <w:ind w:left="1429"/>
        <w:rPr>
          <w:lang w:val="ru-RU"/>
        </w:rPr>
      </w:pPr>
    </w:p>
    <w:p w14:paraId="158654D4" w14:textId="77777777" w:rsidR="00416EED" w:rsidRDefault="00416EED" w:rsidP="001A5126">
      <w:pPr>
        <w:pStyle w:val="ae"/>
        <w:ind w:left="1429"/>
        <w:rPr>
          <w:lang w:val="ru-RU"/>
        </w:rPr>
      </w:pPr>
    </w:p>
    <w:p w14:paraId="14BCC880" w14:textId="77777777" w:rsidR="00416EED" w:rsidRDefault="00416EED" w:rsidP="001A5126">
      <w:pPr>
        <w:pStyle w:val="ae"/>
        <w:ind w:left="1429"/>
        <w:rPr>
          <w:lang w:val="ru-RU"/>
        </w:rPr>
      </w:pPr>
    </w:p>
    <w:p w14:paraId="7454CF7E" w14:textId="77777777" w:rsidR="00416EED" w:rsidRDefault="00416EED" w:rsidP="001A5126">
      <w:pPr>
        <w:pStyle w:val="ae"/>
        <w:ind w:left="1429"/>
        <w:rPr>
          <w:lang w:val="ru-RU"/>
        </w:rPr>
      </w:pPr>
    </w:p>
    <w:p w14:paraId="0BF308C6" w14:textId="77777777" w:rsidR="00416EED" w:rsidRDefault="00416EED" w:rsidP="001A5126">
      <w:pPr>
        <w:pStyle w:val="ae"/>
        <w:ind w:left="1429"/>
        <w:rPr>
          <w:lang w:val="ru-RU"/>
        </w:rPr>
      </w:pPr>
    </w:p>
    <w:p w14:paraId="6D20646D" w14:textId="77777777" w:rsidR="00416EED" w:rsidRDefault="00416EED" w:rsidP="001A5126">
      <w:pPr>
        <w:pStyle w:val="ae"/>
        <w:ind w:left="1429"/>
        <w:rPr>
          <w:lang w:val="ru-RU"/>
        </w:rPr>
      </w:pPr>
    </w:p>
    <w:p w14:paraId="52B3F1C9" w14:textId="77777777" w:rsidR="00416EED" w:rsidRDefault="00416EED" w:rsidP="001A5126">
      <w:pPr>
        <w:pStyle w:val="ae"/>
        <w:ind w:left="1429"/>
        <w:rPr>
          <w:lang w:val="ru-RU"/>
        </w:rPr>
      </w:pPr>
    </w:p>
    <w:p w14:paraId="1A624D4E" w14:textId="77777777" w:rsidR="00416EED" w:rsidRDefault="00416EED" w:rsidP="001A5126">
      <w:pPr>
        <w:pStyle w:val="ae"/>
        <w:ind w:left="1429"/>
        <w:rPr>
          <w:lang w:val="ru-RU"/>
        </w:rPr>
      </w:pPr>
    </w:p>
    <w:p w14:paraId="7D729264" w14:textId="77777777" w:rsidR="00416EED" w:rsidRDefault="00416EED" w:rsidP="001A5126">
      <w:pPr>
        <w:pStyle w:val="ae"/>
        <w:ind w:left="1429"/>
        <w:rPr>
          <w:lang w:val="ru-RU"/>
        </w:rPr>
      </w:pPr>
    </w:p>
    <w:p w14:paraId="144BE459" w14:textId="77777777" w:rsidR="00416EED" w:rsidRDefault="00416EED" w:rsidP="001A5126">
      <w:pPr>
        <w:pStyle w:val="ae"/>
        <w:ind w:left="1429"/>
        <w:rPr>
          <w:lang w:val="ru-RU"/>
        </w:rPr>
      </w:pPr>
    </w:p>
    <w:p w14:paraId="3F391A5C" w14:textId="77777777" w:rsidR="00416EED" w:rsidRDefault="00416EED" w:rsidP="001A5126">
      <w:pPr>
        <w:pStyle w:val="ae"/>
        <w:ind w:left="1429"/>
        <w:rPr>
          <w:lang w:val="ru-RU"/>
        </w:rPr>
      </w:pPr>
    </w:p>
    <w:p w14:paraId="66B9854B" w14:textId="77777777" w:rsidR="00416EED" w:rsidRDefault="00416EED" w:rsidP="001A5126">
      <w:pPr>
        <w:pStyle w:val="ae"/>
        <w:ind w:left="1429"/>
        <w:rPr>
          <w:lang w:val="ru-RU"/>
        </w:rPr>
      </w:pPr>
    </w:p>
    <w:p w14:paraId="3FFEF214" w14:textId="77777777" w:rsidR="00416EED" w:rsidRDefault="00416EED" w:rsidP="001A5126">
      <w:pPr>
        <w:pStyle w:val="ae"/>
        <w:ind w:left="1429"/>
        <w:rPr>
          <w:lang w:val="ru-RU"/>
        </w:rPr>
      </w:pPr>
    </w:p>
    <w:p w14:paraId="730FE9FC" w14:textId="77777777" w:rsidR="00416EED" w:rsidRDefault="00416EED" w:rsidP="001A5126">
      <w:pPr>
        <w:pStyle w:val="ae"/>
        <w:ind w:left="1429"/>
        <w:rPr>
          <w:lang w:val="ru-RU"/>
        </w:rPr>
      </w:pPr>
    </w:p>
    <w:p w14:paraId="72203D56" w14:textId="77777777" w:rsidR="00416EED" w:rsidRDefault="00416EED" w:rsidP="001A5126">
      <w:pPr>
        <w:pStyle w:val="ae"/>
        <w:ind w:left="1429"/>
        <w:rPr>
          <w:lang w:val="ru-RU"/>
        </w:rPr>
      </w:pPr>
    </w:p>
    <w:p w14:paraId="5851AE73" w14:textId="77777777" w:rsidR="00416EED" w:rsidRDefault="00416EED" w:rsidP="001A5126">
      <w:pPr>
        <w:pStyle w:val="ae"/>
        <w:ind w:left="1429"/>
        <w:rPr>
          <w:lang w:val="ru-RU"/>
        </w:rPr>
      </w:pPr>
    </w:p>
    <w:p w14:paraId="0865EE1E" w14:textId="77777777" w:rsidR="00416EED" w:rsidRDefault="00416EED" w:rsidP="001A5126">
      <w:pPr>
        <w:pStyle w:val="ae"/>
        <w:ind w:left="1429"/>
        <w:rPr>
          <w:lang w:val="ru-RU"/>
        </w:rPr>
      </w:pPr>
    </w:p>
    <w:p w14:paraId="77DD242A" w14:textId="77777777" w:rsidR="00416EED" w:rsidRDefault="00416EED" w:rsidP="001A5126">
      <w:pPr>
        <w:pStyle w:val="ae"/>
        <w:ind w:left="1429"/>
        <w:rPr>
          <w:lang w:val="ru-RU"/>
        </w:rPr>
      </w:pPr>
    </w:p>
    <w:p w14:paraId="24C9295E" w14:textId="2E9DDE69" w:rsidR="003D4CB9" w:rsidRDefault="003D4CB9" w:rsidP="00416EED">
      <w:pPr>
        <w:pStyle w:val="ae"/>
        <w:ind w:left="1429"/>
        <w:jc w:val="center"/>
        <w:rPr>
          <w:lang w:val="ru-RU"/>
        </w:rPr>
      </w:pPr>
      <w:r>
        <w:rPr>
          <w:lang w:val="ru-RU"/>
        </w:rPr>
        <w:t xml:space="preserve">Образ </w:t>
      </w:r>
      <w:r w:rsidR="00416EED">
        <w:rPr>
          <w:lang w:val="ru-RU"/>
        </w:rPr>
        <w:t>платежного документа</w:t>
      </w:r>
      <w:r>
        <w:rPr>
          <w:lang w:val="ru-RU"/>
        </w:rPr>
        <w:t>:</w:t>
      </w:r>
    </w:p>
    <w:p w14:paraId="687AB8AA" w14:textId="3AD5F26B" w:rsidR="003D4CB9" w:rsidRPr="004F4192" w:rsidRDefault="00DA19AB" w:rsidP="001A5126">
      <w:pPr>
        <w:pStyle w:val="ae"/>
        <w:ind w:left="1429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CC1D627" wp14:editId="7341637E">
            <wp:extent cx="5857875" cy="85725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857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4CB9" w:rsidRPr="004F4192" w:rsidSect="00A75F9C">
      <w:footerReference w:type="default" r:id="rId13"/>
      <w:pgSz w:w="11907" w:h="16840" w:code="9"/>
      <w:pgMar w:top="284" w:right="680" w:bottom="426" w:left="70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DF9FD" w14:textId="77777777" w:rsidR="005479C8" w:rsidRDefault="005479C8" w:rsidP="00F16731">
      <w:pPr>
        <w:spacing w:after="0" w:line="240" w:lineRule="auto"/>
      </w:pPr>
      <w:r>
        <w:separator/>
      </w:r>
    </w:p>
  </w:endnote>
  <w:endnote w:type="continuationSeparator" w:id="0">
    <w:p w14:paraId="45004059" w14:textId="77777777" w:rsidR="005479C8" w:rsidRDefault="005479C8" w:rsidP="00F16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564677"/>
      <w:docPartObj>
        <w:docPartGallery w:val="Page Numbers (Bottom of Page)"/>
        <w:docPartUnique/>
      </w:docPartObj>
    </w:sdtPr>
    <w:sdtEndPr/>
    <w:sdtContent>
      <w:p w14:paraId="51DF1EA7" w14:textId="50007A82" w:rsidR="005256A2" w:rsidRDefault="005256A2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9AB" w:rsidRPr="00DA19AB">
          <w:rPr>
            <w:noProof/>
            <w:lang w:val="ru-RU"/>
          </w:rPr>
          <w:t>4</w:t>
        </w:r>
        <w:r>
          <w:fldChar w:fldCharType="end"/>
        </w:r>
      </w:p>
    </w:sdtContent>
  </w:sdt>
  <w:p w14:paraId="416556D4" w14:textId="77777777" w:rsidR="005256A2" w:rsidRDefault="005256A2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041B9" w14:textId="77777777" w:rsidR="005479C8" w:rsidRDefault="005479C8" w:rsidP="00F16731">
      <w:pPr>
        <w:spacing w:after="0" w:line="240" w:lineRule="auto"/>
      </w:pPr>
      <w:r>
        <w:separator/>
      </w:r>
    </w:p>
  </w:footnote>
  <w:footnote w:type="continuationSeparator" w:id="0">
    <w:p w14:paraId="3B11196A" w14:textId="77777777" w:rsidR="005479C8" w:rsidRDefault="005479C8" w:rsidP="00F167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4014"/>
    <w:multiLevelType w:val="hybridMultilevel"/>
    <w:tmpl w:val="88E2BB0E"/>
    <w:lvl w:ilvl="0" w:tplc="1A52FE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EA18AA"/>
    <w:multiLevelType w:val="hybridMultilevel"/>
    <w:tmpl w:val="DDF250E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AB27BF2"/>
    <w:multiLevelType w:val="hybridMultilevel"/>
    <w:tmpl w:val="44EA190E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13D33875"/>
    <w:multiLevelType w:val="hybridMultilevel"/>
    <w:tmpl w:val="5970B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B281E"/>
    <w:multiLevelType w:val="hybridMultilevel"/>
    <w:tmpl w:val="7B78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0507A"/>
    <w:multiLevelType w:val="hybridMultilevel"/>
    <w:tmpl w:val="1A3CDA7A"/>
    <w:lvl w:ilvl="0" w:tplc="2F981F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7979D4"/>
    <w:multiLevelType w:val="hybridMultilevel"/>
    <w:tmpl w:val="F910972A"/>
    <w:lvl w:ilvl="0" w:tplc="04190001">
      <w:start w:val="1"/>
      <w:numFmt w:val="bullet"/>
      <w:lvlText w:val=""/>
      <w:lvlJc w:val="left"/>
      <w:pPr>
        <w:ind w:left="18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</w:abstractNum>
  <w:abstractNum w:abstractNumId="7" w15:restartNumberingAfterBreak="0">
    <w:nsid w:val="29B659C1"/>
    <w:multiLevelType w:val="hybridMultilevel"/>
    <w:tmpl w:val="5636C016"/>
    <w:lvl w:ilvl="0" w:tplc="A24240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784FA5"/>
    <w:multiLevelType w:val="hybridMultilevel"/>
    <w:tmpl w:val="1D780A88"/>
    <w:lvl w:ilvl="0" w:tplc="9578815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E8201B"/>
    <w:multiLevelType w:val="hybridMultilevel"/>
    <w:tmpl w:val="88E2BB0E"/>
    <w:lvl w:ilvl="0" w:tplc="1A52FE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A4E6C"/>
    <w:multiLevelType w:val="hybridMultilevel"/>
    <w:tmpl w:val="88E2BB0E"/>
    <w:lvl w:ilvl="0" w:tplc="1A52FE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AA74E5"/>
    <w:multiLevelType w:val="hybridMultilevel"/>
    <w:tmpl w:val="2D8E1870"/>
    <w:lvl w:ilvl="0" w:tplc="4C84F9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3F315EF"/>
    <w:multiLevelType w:val="multilevel"/>
    <w:tmpl w:val="60AAE3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502C5DAF"/>
    <w:multiLevelType w:val="hybridMultilevel"/>
    <w:tmpl w:val="B8E4893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 w15:restartNumberingAfterBreak="0">
    <w:nsid w:val="504811BC"/>
    <w:multiLevelType w:val="hybridMultilevel"/>
    <w:tmpl w:val="3B269216"/>
    <w:lvl w:ilvl="0" w:tplc="8480A0F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A250B64"/>
    <w:multiLevelType w:val="hybridMultilevel"/>
    <w:tmpl w:val="2230D662"/>
    <w:lvl w:ilvl="0" w:tplc="DA407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542C7A"/>
    <w:multiLevelType w:val="multilevel"/>
    <w:tmpl w:val="3154C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6ED52607"/>
    <w:multiLevelType w:val="hybridMultilevel"/>
    <w:tmpl w:val="5C38559E"/>
    <w:lvl w:ilvl="0" w:tplc="B6266E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2C000C"/>
    <w:multiLevelType w:val="hybridMultilevel"/>
    <w:tmpl w:val="C34A83AA"/>
    <w:lvl w:ilvl="0" w:tplc="C2108F3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5"/>
  </w:num>
  <w:num w:numId="3">
    <w:abstractNumId w:val="18"/>
  </w:num>
  <w:num w:numId="4">
    <w:abstractNumId w:val="0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8"/>
  </w:num>
  <w:num w:numId="11">
    <w:abstractNumId w:val="16"/>
  </w:num>
  <w:num w:numId="12">
    <w:abstractNumId w:val="17"/>
  </w:num>
  <w:num w:numId="13">
    <w:abstractNumId w:val="11"/>
  </w:num>
  <w:num w:numId="14">
    <w:abstractNumId w:val="1"/>
  </w:num>
  <w:num w:numId="15">
    <w:abstractNumId w:val="6"/>
  </w:num>
  <w:num w:numId="16">
    <w:abstractNumId w:val="2"/>
  </w:num>
  <w:num w:numId="17">
    <w:abstractNumId w:val="13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D2"/>
    <w:rsid w:val="00001975"/>
    <w:rsid w:val="00012684"/>
    <w:rsid w:val="00026D86"/>
    <w:rsid w:val="00034EFC"/>
    <w:rsid w:val="00043D2C"/>
    <w:rsid w:val="0006283C"/>
    <w:rsid w:val="00075CF7"/>
    <w:rsid w:val="00077072"/>
    <w:rsid w:val="00080102"/>
    <w:rsid w:val="00090B66"/>
    <w:rsid w:val="000A1F8F"/>
    <w:rsid w:val="000B27BE"/>
    <w:rsid w:val="000B7E74"/>
    <w:rsid w:val="000C17FE"/>
    <w:rsid w:val="000C404A"/>
    <w:rsid w:val="000D2F69"/>
    <w:rsid w:val="000D58E0"/>
    <w:rsid w:val="000E3106"/>
    <w:rsid w:val="000F4674"/>
    <w:rsid w:val="000F5507"/>
    <w:rsid w:val="00105E4B"/>
    <w:rsid w:val="001071E0"/>
    <w:rsid w:val="00113DAB"/>
    <w:rsid w:val="001156E2"/>
    <w:rsid w:val="0012519F"/>
    <w:rsid w:val="00130450"/>
    <w:rsid w:val="001540E6"/>
    <w:rsid w:val="0017346D"/>
    <w:rsid w:val="001903A2"/>
    <w:rsid w:val="00190BDA"/>
    <w:rsid w:val="00191BFF"/>
    <w:rsid w:val="00193FB5"/>
    <w:rsid w:val="00194E90"/>
    <w:rsid w:val="001974E4"/>
    <w:rsid w:val="001A2E69"/>
    <w:rsid w:val="001A5126"/>
    <w:rsid w:val="001A6145"/>
    <w:rsid w:val="001A69BF"/>
    <w:rsid w:val="001C1ADE"/>
    <w:rsid w:val="001D1203"/>
    <w:rsid w:val="001D5600"/>
    <w:rsid w:val="001E4AD0"/>
    <w:rsid w:val="001E6240"/>
    <w:rsid w:val="001E7693"/>
    <w:rsid w:val="001F2C00"/>
    <w:rsid w:val="00201B6D"/>
    <w:rsid w:val="002020E6"/>
    <w:rsid w:val="0020686C"/>
    <w:rsid w:val="00213942"/>
    <w:rsid w:val="002177D9"/>
    <w:rsid w:val="00235B3F"/>
    <w:rsid w:val="0024109C"/>
    <w:rsid w:val="00252967"/>
    <w:rsid w:val="00263332"/>
    <w:rsid w:val="00265533"/>
    <w:rsid w:val="00267879"/>
    <w:rsid w:val="00273D0E"/>
    <w:rsid w:val="00284596"/>
    <w:rsid w:val="00296737"/>
    <w:rsid w:val="002974D1"/>
    <w:rsid w:val="002A5BBE"/>
    <w:rsid w:val="002A6F99"/>
    <w:rsid w:val="002D2A80"/>
    <w:rsid w:val="002E3A1B"/>
    <w:rsid w:val="002E6D5E"/>
    <w:rsid w:val="002F3E75"/>
    <w:rsid w:val="003023DA"/>
    <w:rsid w:val="00302CE8"/>
    <w:rsid w:val="0031489F"/>
    <w:rsid w:val="00330171"/>
    <w:rsid w:val="0033079F"/>
    <w:rsid w:val="0034007D"/>
    <w:rsid w:val="00350E0B"/>
    <w:rsid w:val="003605E7"/>
    <w:rsid w:val="003728AB"/>
    <w:rsid w:val="0037475A"/>
    <w:rsid w:val="003777CB"/>
    <w:rsid w:val="00393DC4"/>
    <w:rsid w:val="00394F20"/>
    <w:rsid w:val="003A6E41"/>
    <w:rsid w:val="003D4CB9"/>
    <w:rsid w:val="003E0F41"/>
    <w:rsid w:val="003E2518"/>
    <w:rsid w:val="003E5562"/>
    <w:rsid w:val="003F1E9E"/>
    <w:rsid w:val="003F7BB9"/>
    <w:rsid w:val="00402E69"/>
    <w:rsid w:val="00405DC5"/>
    <w:rsid w:val="0040698C"/>
    <w:rsid w:val="00406CD1"/>
    <w:rsid w:val="00416EED"/>
    <w:rsid w:val="004213B0"/>
    <w:rsid w:val="004310BF"/>
    <w:rsid w:val="0043114A"/>
    <w:rsid w:val="00446097"/>
    <w:rsid w:val="00460312"/>
    <w:rsid w:val="00463D89"/>
    <w:rsid w:val="004740BA"/>
    <w:rsid w:val="00495B73"/>
    <w:rsid w:val="004A2036"/>
    <w:rsid w:val="004B06D3"/>
    <w:rsid w:val="004D3CCA"/>
    <w:rsid w:val="004D7A0F"/>
    <w:rsid w:val="004E4273"/>
    <w:rsid w:val="004E685B"/>
    <w:rsid w:val="004F3B5F"/>
    <w:rsid w:val="004F3D42"/>
    <w:rsid w:val="004F4192"/>
    <w:rsid w:val="004F78E3"/>
    <w:rsid w:val="005256A2"/>
    <w:rsid w:val="00532075"/>
    <w:rsid w:val="00532A4B"/>
    <w:rsid w:val="00537D18"/>
    <w:rsid w:val="00540D3B"/>
    <w:rsid w:val="0054324D"/>
    <w:rsid w:val="005441A5"/>
    <w:rsid w:val="005479C8"/>
    <w:rsid w:val="00550234"/>
    <w:rsid w:val="005510BF"/>
    <w:rsid w:val="00571298"/>
    <w:rsid w:val="00586AF2"/>
    <w:rsid w:val="005902FF"/>
    <w:rsid w:val="0059587F"/>
    <w:rsid w:val="005A6729"/>
    <w:rsid w:val="005B1825"/>
    <w:rsid w:val="005B41B3"/>
    <w:rsid w:val="005C075C"/>
    <w:rsid w:val="005C1400"/>
    <w:rsid w:val="005E3C38"/>
    <w:rsid w:val="005F303E"/>
    <w:rsid w:val="00607322"/>
    <w:rsid w:val="0062048C"/>
    <w:rsid w:val="0062429A"/>
    <w:rsid w:val="00646155"/>
    <w:rsid w:val="0064707E"/>
    <w:rsid w:val="006614A8"/>
    <w:rsid w:val="00667837"/>
    <w:rsid w:val="0067414D"/>
    <w:rsid w:val="006845A1"/>
    <w:rsid w:val="006A31A1"/>
    <w:rsid w:val="006A49FA"/>
    <w:rsid w:val="006B7332"/>
    <w:rsid w:val="006C7553"/>
    <w:rsid w:val="006E7AD7"/>
    <w:rsid w:val="007063DE"/>
    <w:rsid w:val="00706A61"/>
    <w:rsid w:val="00707F8B"/>
    <w:rsid w:val="007106B1"/>
    <w:rsid w:val="00711D36"/>
    <w:rsid w:val="00720247"/>
    <w:rsid w:val="00720649"/>
    <w:rsid w:val="007213A6"/>
    <w:rsid w:val="00734283"/>
    <w:rsid w:val="00740634"/>
    <w:rsid w:val="007408C4"/>
    <w:rsid w:val="007538A9"/>
    <w:rsid w:val="00755A9C"/>
    <w:rsid w:val="0075659E"/>
    <w:rsid w:val="00756C42"/>
    <w:rsid w:val="00760371"/>
    <w:rsid w:val="007636D8"/>
    <w:rsid w:val="00774D9F"/>
    <w:rsid w:val="007A6C98"/>
    <w:rsid w:val="007A7A29"/>
    <w:rsid w:val="007B3A7C"/>
    <w:rsid w:val="007C0837"/>
    <w:rsid w:val="007C1714"/>
    <w:rsid w:val="007D573E"/>
    <w:rsid w:val="007E3363"/>
    <w:rsid w:val="00804D55"/>
    <w:rsid w:val="00813C95"/>
    <w:rsid w:val="00822358"/>
    <w:rsid w:val="008250B7"/>
    <w:rsid w:val="00850FFB"/>
    <w:rsid w:val="00872878"/>
    <w:rsid w:val="0087672F"/>
    <w:rsid w:val="00880F0F"/>
    <w:rsid w:val="00890904"/>
    <w:rsid w:val="0089542B"/>
    <w:rsid w:val="00895C1A"/>
    <w:rsid w:val="008A0021"/>
    <w:rsid w:val="008A07C2"/>
    <w:rsid w:val="008A07FC"/>
    <w:rsid w:val="008A0812"/>
    <w:rsid w:val="008A0ABF"/>
    <w:rsid w:val="008B7A78"/>
    <w:rsid w:val="008C12F6"/>
    <w:rsid w:val="008C5233"/>
    <w:rsid w:val="008D6715"/>
    <w:rsid w:val="008D7B3F"/>
    <w:rsid w:val="008E24D2"/>
    <w:rsid w:val="008F03EF"/>
    <w:rsid w:val="008F54EC"/>
    <w:rsid w:val="008F7DF6"/>
    <w:rsid w:val="00902589"/>
    <w:rsid w:val="009045F7"/>
    <w:rsid w:val="0092593D"/>
    <w:rsid w:val="00930977"/>
    <w:rsid w:val="00962094"/>
    <w:rsid w:val="009676DA"/>
    <w:rsid w:val="0097105F"/>
    <w:rsid w:val="00974620"/>
    <w:rsid w:val="009875AD"/>
    <w:rsid w:val="009915FE"/>
    <w:rsid w:val="00993379"/>
    <w:rsid w:val="009A0225"/>
    <w:rsid w:val="009A176A"/>
    <w:rsid w:val="009A3B94"/>
    <w:rsid w:val="009B1F3A"/>
    <w:rsid w:val="009D4834"/>
    <w:rsid w:val="009E2E19"/>
    <w:rsid w:val="00A124A0"/>
    <w:rsid w:val="00A1331F"/>
    <w:rsid w:val="00A17975"/>
    <w:rsid w:val="00A232A0"/>
    <w:rsid w:val="00A27949"/>
    <w:rsid w:val="00A30551"/>
    <w:rsid w:val="00A30946"/>
    <w:rsid w:val="00A313D7"/>
    <w:rsid w:val="00A379B2"/>
    <w:rsid w:val="00A42449"/>
    <w:rsid w:val="00A55338"/>
    <w:rsid w:val="00A6148B"/>
    <w:rsid w:val="00A66EB3"/>
    <w:rsid w:val="00A703E3"/>
    <w:rsid w:val="00A712A8"/>
    <w:rsid w:val="00A75F9C"/>
    <w:rsid w:val="00A914C4"/>
    <w:rsid w:val="00A93022"/>
    <w:rsid w:val="00AA3152"/>
    <w:rsid w:val="00AA4440"/>
    <w:rsid w:val="00AA4F0C"/>
    <w:rsid w:val="00AB30C6"/>
    <w:rsid w:val="00AC2F31"/>
    <w:rsid w:val="00AE50D7"/>
    <w:rsid w:val="00B03F1B"/>
    <w:rsid w:val="00B06D15"/>
    <w:rsid w:val="00B073E9"/>
    <w:rsid w:val="00B152DE"/>
    <w:rsid w:val="00B31D90"/>
    <w:rsid w:val="00B3793B"/>
    <w:rsid w:val="00B460BB"/>
    <w:rsid w:val="00B611FC"/>
    <w:rsid w:val="00B66CBF"/>
    <w:rsid w:val="00BA2D52"/>
    <w:rsid w:val="00BB76AD"/>
    <w:rsid w:val="00BC322F"/>
    <w:rsid w:val="00BD01CB"/>
    <w:rsid w:val="00BD214C"/>
    <w:rsid w:val="00BD4A16"/>
    <w:rsid w:val="00C02749"/>
    <w:rsid w:val="00C1160E"/>
    <w:rsid w:val="00C12FB9"/>
    <w:rsid w:val="00C15ED2"/>
    <w:rsid w:val="00C312FC"/>
    <w:rsid w:val="00C33132"/>
    <w:rsid w:val="00C34438"/>
    <w:rsid w:val="00C36E3B"/>
    <w:rsid w:val="00C437AD"/>
    <w:rsid w:val="00C66497"/>
    <w:rsid w:val="00C70E2B"/>
    <w:rsid w:val="00C72A62"/>
    <w:rsid w:val="00C77C1D"/>
    <w:rsid w:val="00C817F7"/>
    <w:rsid w:val="00C81C30"/>
    <w:rsid w:val="00C84C03"/>
    <w:rsid w:val="00C94F29"/>
    <w:rsid w:val="00C97175"/>
    <w:rsid w:val="00C97F3F"/>
    <w:rsid w:val="00CA6D1D"/>
    <w:rsid w:val="00CB6B21"/>
    <w:rsid w:val="00CC3584"/>
    <w:rsid w:val="00CC70D6"/>
    <w:rsid w:val="00CD4784"/>
    <w:rsid w:val="00CD5B3A"/>
    <w:rsid w:val="00CD6CDB"/>
    <w:rsid w:val="00CE00AB"/>
    <w:rsid w:val="00CF07A4"/>
    <w:rsid w:val="00CF29A8"/>
    <w:rsid w:val="00CF439B"/>
    <w:rsid w:val="00CF7864"/>
    <w:rsid w:val="00D17E69"/>
    <w:rsid w:val="00D2429A"/>
    <w:rsid w:val="00D347D8"/>
    <w:rsid w:val="00D6547D"/>
    <w:rsid w:val="00D85AFE"/>
    <w:rsid w:val="00D939EE"/>
    <w:rsid w:val="00DA057B"/>
    <w:rsid w:val="00DA0FBD"/>
    <w:rsid w:val="00DA19AB"/>
    <w:rsid w:val="00DA317D"/>
    <w:rsid w:val="00DB351C"/>
    <w:rsid w:val="00DB5C6C"/>
    <w:rsid w:val="00DC50E6"/>
    <w:rsid w:val="00DD34F4"/>
    <w:rsid w:val="00DE70CE"/>
    <w:rsid w:val="00DF31A9"/>
    <w:rsid w:val="00DF6509"/>
    <w:rsid w:val="00E0190B"/>
    <w:rsid w:val="00E119A7"/>
    <w:rsid w:val="00E15C4A"/>
    <w:rsid w:val="00E25F2B"/>
    <w:rsid w:val="00E26324"/>
    <w:rsid w:val="00E40613"/>
    <w:rsid w:val="00E433E4"/>
    <w:rsid w:val="00E43922"/>
    <w:rsid w:val="00E47E66"/>
    <w:rsid w:val="00E618D4"/>
    <w:rsid w:val="00E6455A"/>
    <w:rsid w:val="00E64E3A"/>
    <w:rsid w:val="00E65F3F"/>
    <w:rsid w:val="00E66A9A"/>
    <w:rsid w:val="00E67094"/>
    <w:rsid w:val="00E73BBD"/>
    <w:rsid w:val="00E73C77"/>
    <w:rsid w:val="00E77E78"/>
    <w:rsid w:val="00E90322"/>
    <w:rsid w:val="00EA167A"/>
    <w:rsid w:val="00EB7856"/>
    <w:rsid w:val="00EE5D38"/>
    <w:rsid w:val="00F027DF"/>
    <w:rsid w:val="00F0614D"/>
    <w:rsid w:val="00F07916"/>
    <w:rsid w:val="00F15DF3"/>
    <w:rsid w:val="00F16731"/>
    <w:rsid w:val="00F23A57"/>
    <w:rsid w:val="00F247AA"/>
    <w:rsid w:val="00F25605"/>
    <w:rsid w:val="00F31528"/>
    <w:rsid w:val="00F409D7"/>
    <w:rsid w:val="00F43CE3"/>
    <w:rsid w:val="00F53AC2"/>
    <w:rsid w:val="00F65C10"/>
    <w:rsid w:val="00F762D4"/>
    <w:rsid w:val="00F87D95"/>
    <w:rsid w:val="00FA54F0"/>
    <w:rsid w:val="00FC0CDD"/>
    <w:rsid w:val="00FD30A7"/>
    <w:rsid w:val="00FD46A9"/>
    <w:rsid w:val="00FE68BA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F04C66"/>
  <w15:docId w15:val="{78F9F3DD-0C8A-4119-BB70-70882952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182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182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182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182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1825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1825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1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B1825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7D5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uiPriority w:val="39"/>
    <w:rsid w:val="008D7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77072"/>
    <w:rPr>
      <w:color w:val="0563C1" w:themeColor="hyperlink"/>
      <w:u w:val="single"/>
    </w:rPr>
  </w:style>
  <w:style w:type="paragraph" w:styleId="ae">
    <w:name w:val="List Paragraph"/>
    <w:basedOn w:val="a"/>
    <w:uiPriority w:val="34"/>
    <w:qFormat/>
    <w:rsid w:val="00296737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F16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16731"/>
  </w:style>
  <w:style w:type="paragraph" w:styleId="af1">
    <w:name w:val="footer"/>
    <w:basedOn w:val="a"/>
    <w:link w:val="af2"/>
    <w:uiPriority w:val="99"/>
    <w:unhideWhenUsed/>
    <w:rsid w:val="00F16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16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F0885-A283-4D96-AB34-D5F59020C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1612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Предварительный просмотр, файл -&gt;&gt; Квитанция пример.fp3</vt:lpstr>
    </vt:vector>
  </TitlesOfParts>
  <Company/>
  <LinksUpToDate>false</LinksUpToDate>
  <CharactersWithSpaces>10784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Предварительный просмотр, файл -&gt;&gt; Квитанция пример.fp3</dc:title>
  <dc:subject/>
  <dc:creator>Свинцова Наталья Сергеевна</dc:creator>
  <cp:keywords/>
  <dc:description/>
  <cp:lastModifiedBy>Свинцова Наталья Сергеевна</cp:lastModifiedBy>
  <cp:revision>3</cp:revision>
  <dcterms:created xsi:type="dcterms:W3CDTF">2025-10-22T10:49:00Z</dcterms:created>
  <dcterms:modified xsi:type="dcterms:W3CDTF">2025-10-22T13:08:00Z</dcterms:modified>
</cp:coreProperties>
</file>